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F29" w:rsidRPr="009B1562" w:rsidRDefault="00930B51">
      <w:r>
        <w:rPr>
          <w:noProof/>
          <w:lang w:eastAsia="tr-TR"/>
        </w:rPr>
        <w:pict>
          <v:shapetype id="_x0000_t202" coordsize="21600,21600" o:spt="202" path="m,l,21600r21600,l21600,xe">
            <v:stroke joinstyle="miter"/>
            <v:path gradientshapeok="t" o:connecttype="rect"/>
          </v:shapetype>
          <v:shape id="_x0000_s1026" type="#_x0000_t202" style="position:absolute;margin-left:315.05pt;margin-top:453.4pt;width:87.55pt;height:17.55pt;z-index:251658240;mso-height-percent:200;mso-height-percent:200;mso-width-relative:margin;mso-height-relative:margin" stroked="f">
            <v:textbox style="mso-fit-shape-to-text:t">
              <w:txbxContent>
                <w:p w:rsidR="00583E1A" w:rsidRPr="0014546E" w:rsidRDefault="00583E1A" w:rsidP="00467F11">
                  <w:pPr>
                    <w:rPr>
                      <w:sz w:val="18"/>
                    </w:rPr>
                  </w:pPr>
                  <w:r w:rsidRPr="0014546E">
                    <w:rPr>
                      <w:sz w:val="18"/>
                    </w:rPr>
                    <w:t>Teknik Rapor</w:t>
                  </w:r>
                </w:p>
              </w:txbxContent>
            </v:textbox>
          </v:shape>
        </w:pict>
      </w:r>
      <w:r w:rsidR="00467F11" w:rsidRPr="009B1562">
        <w:rPr>
          <w:noProof/>
          <w:lang w:eastAsia="tr-TR"/>
        </w:rPr>
        <w:drawing>
          <wp:inline distT="0" distB="0" distL="0" distR="0">
            <wp:extent cx="5760720" cy="81237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23736"/>
                    </a:xfrm>
                    <a:prstGeom prst="rect">
                      <a:avLst/>
                    </a:prstGeom>
                    <a:noFill/>
                    <a:ln w="9525">
                      <a:noFill/>
                      <a:miter lim="800000"/>
                      <a:headEnd/>
                      <a:tailEnd/>
                    </a:ln>
                  </pic:spPr>
                </pic:pic>
              </a:graphicData>
            </a:graphic>
          </wp:inline>
        </w:drawing>
      </w:r>
    </w:p>
    <w:p w:rsidR="00467F11" w:rsidRPr="009B1562" w:rsidRDefault="00467F11">
      <w:r w:rsidRPr="009B1562">
        <w:br w:type="page"/>
      </w:r>
    </w:p>
    <w:p w:rsidR="00467F11" w:rsidRPr="009B1562" w:rsidRDefault="00930B51">
      <w:r>
        <w:rPr>
          <w:noProof/>
          <w:lang w:eastAsia="tr-TR"/>
        </w:rPr>
        <w:lastRenderedPageBreak/>
        <w:pict>
          <v:shape id="_x0000_s1027" type="#_x0000_t202" style="position:absolute;margin-left:244.75pt;margin-top:294.45pt;width:91pt;height:17.55pt;z-index:251659264;mso-height-percent:200;mso-height-percent:200;mso-width-relative:margin;mso-height-relative:margin" stroked="f">
            <v:textbox style="mso-fit-shape-to-text:t">
              <w:txbxContent>
                <w:p w:rsidR="00583E1A" w:rsidRPr="0014546E" w:rsidRDefault="00583E1A" w:rsidP="004F16BA">
                  <w:pPr>
                    <w:rPr>
                      <w:sz w:val="18"/>
                    </w:rPr>
                  </w:pPr>
                  <w:r w:rsidRPr="0014546E">
                    <w:rPr>
                      <w:sz w:val="18"/>
                    </w:rPr>
                    <w:t>TEKNİK RAPOR</w:t>
                  </w:r>
                </w:p>
              </w:txbxContent>
            </v:textbox>
          </v:shape>
        </w:pict>
      </w:r>
      <w:r w:rsidR="004F16BA" w:rsidRPr="009B1562">
        <w:rPr>
          <w:noProof/>
          <w:lang w:eastAsia="tr-TR"/>
        </w:rPr>
        <w:drawing>
          <wp:inline distT="0" distB="0" distL="0" distR="0">
            <wp:extent cx="5760720" cy="830846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0720" cy="8308469"/>
                    </a:xfrm>
                    <a:prstGeom prst="rect">
                      <a:avLst/>
                    </a:prstGeom>
                    <a:noFill/>
                    <a:ln w="9525">
                      <a:noFill/>
                      <a:miter lim="800000"/>
                      <a:headEnd/>
                      <a:tailEnd/>
                    </a:ln>
                  </pic:spPr>
                </pic:pic>
              </a:graphicData>
            </a:graphic>
          </wp:inline>
        </w:drawing>
      </w:r>
    </w:p>
    <w:p w:rsidR="004F16BA" w:rsidRPr="009B1562" w:rsidRDefault="004F16BA">
      <w:r w:rsidRPr="009B1562">
        <w:br w:type="page"/>
      </w:r>
    </w:p>
    <w:p w:rsidR="00A04D74" w:rsidRPr="009B1562" w:rsidRDefault="00A04D74" w:rsidP="00A04D74">
      <w:pPr>
        <w:rPr>
          <w:color w:val="D60093"/>
          <w:sz w:val="48"/>
        </w:rPr>
      </w:pPr>
      <w:r w:rsidRPr="009B1562">
        <w:rPr>
          <w:color w:val="0070C0"/>
        </w:rPr>
        <w:lastRenderedPageBreak/>
        <w:tab/>
      </w:r>
      <w:r w:rsidRPr="009B1562">
        <w:rPr>
          <w:color w:val="0070C0"/>
        </w:rPr>
        <w:tab/>
      </w:r>
      <w:r w:rsidRPr="009B1562">
        <w:rPr>
          <w:color w:val="D60093"/>
          <w:sz w:val="48"/>
        </w:rPr>
        <w:t>İçindekiler</w:t>
      </w:r>
    </w:p>
    <w:p w:rsidR="00A04D74" w:rsidRPr="009B1562" w:rsidRDefault="00A04D74" w:rsidP="00A04D74">
      <w:pPr>
        <w:rPr>
          <w:color w:val="0070C0"/>
          <w:sz w:val="48"/>
        </w:rPr>
      </w:pPr>
      <w:r w:rsidRPr="009B1562">
        <w:rPr>
          <w:noProof/>
          <w:color w:val="0070C0"/>
          <w:sz w:val="48"/>
          <w:lang w:eastAsia="tr-TR"/>
        </w:rPr>
        <w:drawing>
          <wp:inline distT="0" distB="0" distL="0" distR="0">
            <wp:extent cx="620599" cy="591671"/>
            <wp:effectExtent l="19050" t="0" r="805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21736" cy="592755"/>
                    </a:xfrm>
                    <a:prstGeom prst="rect">
                      <a:avLst/>
                    </a:prstGeom>
                    <a:noFill/>
                    <a:ln w="9525">
                      <a:noFill/>
                      <a:miter lim="800000"/>
                      <a:headEnd/>
                      <a:tailEnd/>
                    </a:ln>
                  </pic:spPr>
                </pic:pic>
              </a:graphicData>
            </a:graphic>
          </wp:inline>
        </w:drawing>
      </w:r>
    </w:p>
    <w:p w:rsidR="00A04D74" w:rsidRPr="009B1562" w:rsidRDefault="00A04D74" w:rsidP="00A04D74">
      <w:pPr>
        <w:spacing w:line="360" w:lineRule="auto"/>
        <w:rPr>
          <w:b/>
          <w:sz w:val="40"/>
          <w:szCs w:val="24"/>
        </w:rPr>
      </w:pPr>
      <w:r w:rsidRPr="009B1562">
        <w:rPr>
          <w:color w:val="D60093"/>
          <w:sz w:val="48"/>
        </w:rPr>
        <w:t>1</w:t>
      </w:r>
      <w:r w:rsidRPr="009B1562">
        <w:rPr>
          <w:color w:val="0070C0"/>
          <w:sz w:val="48"/>
        </w:rPr>
        <w:tab/>
      </w:r>
      <w:r w:rsidRPr="009B1562">
        <w:rPr>
          <w:color w:val="0070C0"/>
          <w:sz w:val="48"/>
        </w:rPr>
        <w:tab/>
      </w:r>
      <w:r w:rsidRPr="009B1562">
        <w:rPr>
          <w:sz w:val="40"/>
          <w:szCs w:val="24"/>
        </w:rPr>
        <w:t>Giriş</w:t>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t>2</w:t>
      </w:r>
    </w:p>
    <w:p w:rsidR="00A04D74" w:rsidRPr="009B1562" w:rsidRDefault="00A04D74" w:rsidP="00A04D74">
      <w:pPr>
        <w:spacing w:line="360" w:lineRule="auto"/>
        <w:rPr>
          <w:b/>
          <w:sz w:val="40"/>
          <w:szCs w:val="24"/>
        </w:rPr>
      </w:pPr>
      <w:r w:rsidRPr="009B1562">
        <w:rPr>
          <w:color w:val="D60093"/>
          <w:sz w:val="48"/>
        </w:rPr>
        <w:t>2</w:t>
      </w:r>
      <w:r w:rsidRPr="009B1562">
        <w:rPr>
          <w:color w:val="0070C0"/>
          <w:sz w:val="48"/>
        </w:rPr>
        <w:tab/>
      </w:r>
      <w:r w:rsidRPr="009B1562">
        <w:rPr>
          <w:color w:val="0070C0"/>
          <w:sz w:val="48"/>
        </w:rPr>
        <w:tab/>
      </w:r>
      <w:r w:rsidRPr="009B1562">
        <w:rPr>
          <w:sz w:val="40"/>
          <w:szCs w:val="24"/>
        </w:rPr>
        <w:t>Malzemeler</w:t>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t>2</w:t>
      </w:r>
    </w:p>
    <w:p w:rsidR="00A04D74" w:rsidRPr="009B1562" w:rsidRDefault="00A04D74" w:rsidP="00A04D74">
      <w:pPr>
        <w:spacing w:line="360" w:lineRule="auto"/>
        <w:rPr>
          <w:b/>
          <w:sz w:val="18"/>
          <w:szCs w:val="24"/>
        </w:rPr>
      </w:pPr>
      <w:r w:rsidRPr="009B1562">
        <w:rPr>
          <w:sz w:val="18"/>
          <w:szCs w:val="24"/>
        </w:rPr>
        <w:tab/>
      </w:r>
      <w:r w:rsidRPr="009B1562">
        <w:rPr>
          <w:sz w:val="18"/>
          <w:szCs w:val="24"/>
        </w:rPr>
        <w:tab/>
        <w:t>2.1</w:t>
      </w:r>
      <w:r w:rsidRPr="009B1562">
        <w:rPr>
          <w:sz w:val="18"/>
          <w:szCs w:val="24"/>
        </w:rPr>
        <w:tab/>
        <w:t>BİLEŞENLER</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2</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2.2</w:t>
      </w:r>
      <w:r w:rsidRPr="009B1562">
        <w:rPr>
          <w:sz w:val="18"/>
          <w:szCs w:val="24"/>
        </w:rPr>
        <w:tab/>
        <w:t>GÖLGELER</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3</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2.3</w:t>
      </w:r>
      <w:r w:rsidRPr="009B1562">
        <w:rPr>
          <w:sz w:val="18"/>
          <w:szCs w:val="24"/>
        </w:rPr>
        <w:tab/>
        <w:t>ÖZELLİKLER</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4</w:t>
      </w:r>
    </w:p>
    <w:p w:rsidR="00A04D74" w:rsidRPr="009B1562" w:rsidRDefault="00A04D74" w:rsidP="00A04D74">
      <w:pPr>
        <w:spacing w:line="360" w:lineRule="auto"/>
        <w:rPr>
          <w:b/>
          <w:sz w:val="18"/>
          <w:szCs w:val="24"/>
        </w:rPr>
      </w:pPr>
      <w:r w:rsidRPr="009B1562">
        <w:rPr>
          <w:sz w:val="18"/>
          <w:szCs w:val="24"/>
        </w:rPr>
        <w:tab/>
      </w:r>
      <w:r w:rsidRPr="009B1562">
        <w:rPr>
          <w:sz w:val="18"/>
          <w:szCs w:val="24"/>
        </w:rPr>
        <w:tab/>
        <w:t>2.4</w:t>
      </w:r>
      <w:r w:rsidRPr="009B1562">
        <w:rPr>
          <w:sz w:val="18"/>
          <w:szCs w:val="24"/>
        </w:rPr>
        <w:tab/>
        <w:t>GÖSTERGELER</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4</w:t>
      </w:r>
    </w:p>
    <w:p w:rsidR="00A04D74" w:rsidRPr="009B1562" w:rsidRDefault="00A04D74" w:rsidP="00A04D74">
      <w:pPr>
        <w:spacing w:line="360" w:lineRule="auto"/>
        <w:rPr>
          <w:b/>
          <w:sz w:val="40"/>
          <w:szCs w:val="24"/>
        </w:rPr>
      </w:pPr>
      <w:r w:rsidRPr="009B1562">
        <w:rPr>
          <w:color w:val="D60093"/>
          <w:sz w:val="48"/>
        </w:rPr>
        <w:t>3</w:t>
      </w:r>
      <w:r w:rsidRPr="009B1562">
        <w:rPr>
          <w:color w:val="0070C0"/>
          <w:sz w:val="48"/>
        </w:rPr>
        <w:tab/>
      </w:r>
      <w:r w:rsidRPr="009B1562">
        <w:rPr>
          <w:color w:val="0070C0"/>
          <w:sz w:val="48"/>
        </w:rPr>
        <w:tab/>
      </w:r>
      <w:r w:rsidRPr="009B1562">
        <w:rPr>
          <w:sz w:val="40"/>
          <w:szCs w:val="24"/>
        </w:rPr>
        <w:t>Arka Plan Teknolojiler</w:t>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t>4</w:t>
      </w:r>
    </w:p>
    <w:p w:rsidR="00A04D74" w:rsidRPr="009B1562" w:rsidRDefault="00A04D74" w:rsidP="00A04D74">
      <w:pPr>
        <w:spacing w:line="360" w:lineRule="auto"/>
        <w:rPr>
          <w:b/>
          <w:sz w:val="18"/>
          <w:szCs w:val="24"/>
        </w:rPr>
      </w:pPr>
      <w:r w:rsidRPr="009B1562">
        <w:rPr>
          <w:sz w:val="18"/>
          <w:szCs w:val="24"/>
        </w:rPr>
        <w:tab/>
      </w:r>
      <w:r w:rsidRPr="009B1562">
        <w:rPr>
          <w:sz w:val="18"/>
          <w:szCs w:val="24"/>
        </w:rPr>
        <w:tab/>
        <w:t>3.1</w:t>
      </w:r>
      <w:r w:rsidRPr="009B1562">
        <w:rPr>
          <w:sz w:val="18"/>
          <w:szCs w:val="24"/>
        </w:rPr>
        <w:tab/>
        <w:t>RAP TEKNOLOJİLERİ</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4</w:t>
      </w:r>
    </w:p>
    <w:p w:rsidR="00A04D74" w:rsidRPr="009B1562" w:rsidRDefault="00A04D74" w:rsidP="00A04D74">
      <w:pPr>
        <w:spacing w:line="360" w:lineRule="auto"/>
        <w:rPr>
          <w:b/>
          <w:sz w:val="18"/>
          <w:szCs w:val="24"/>
        </w:rPr>
      </w:pPr>
      <w:r w:rsidRPr="009B1562">
        <w:rPr>
          <w:sz w:val="18"/>
          <w:szCs w:val="24"/>
        </w:rPr>
        <w:tab/>
      </w:r>
      <w:r w:rsidRPr="009B1562">
        <w:rPr>
          <w:sz w:val="18"/>
          <w:szCs w:val="24"/>
        </w:rPr>
        <w:tab/>
        <w:t>3.2</w:t>
      </w:r>
      <w:r w:rsidRPr="009B1562">
        <w:rPr>
          <w:sz w:val="18"/>
          <w:szCs w:val="24"/>
        </w:rPr>
        <w:tab/>
        <w:t>SUPRA-NANO KÜRESEL DOLGU TEKNOLOJİSİ</w:t>
      </w:r>
      <w:r w:rsidRPr="009B1562">
        <w:rPr>
          <w:sz w:val="18"/>
          <w:szCs w:val="24"/>
        </w:rPr>
        <w:tab/>
      </w:r>
      <w:r w:rsidRPr="009B1562">
        <w:rPr>
          <w:sz w:val="18"/>
          <w:szCs w:val="24"/>
        </w:rPr>
        <w:tab/>
      </w:r>
      <w:r w:rsidRPr="009B1562">
        <w:rPr>
          <w:sz w:val="18"/>
          <w:szCs w:val="24"/>
        </w:rPr>
        <w:tab/>
      </w:r>
      <w:r w:rsidRPr="009B1562">
        <w:rPr>
          <w:sz w:val="18"/>
          <w:szCs w:val="24"/>
        </w:rPr>
        <w:tab/>
        <w:t>7</w:t>
      </w:r>
    </w:p>
    <w:p w:rsidR="00A04D74" w:rsidRPr="009B1562" w:rsidRDefault="00A04D74" w:rsidP="00A04D74">
      <w:pPr>
        <w:spacing w:line="360" w:lineRule="auto"/>
        <w:rPr>
          <w:b/>
          <w:sz w:val="18"/>
          <w:szCs w:val="24"/>
        </w:rPr>
      </w:pPr>
      <w:r w:rsidRPr="009B1562">
        <w:rPr>
          <w:sz w:val="18"/>
          <w:szCs w:val="24"/>
        </w:rPr>
        <w:tab/>
      </w:r>
      <w:r w:rsidRPr="009B1562">
        <w:rPr>
          <w:sz w:val="18"/>
          <w:szCs w:val="24"/>
        </w:rPr>
        <w:tab/>
        <w:t>3.3</w:t>
      </w:r>
      <w:r w:rsidRPr="009B1562">
        <w:rPr>
          <w:sz w:val="18"/>
          <w:szCs w:val="24"/>
        </w:rPr>
        <w:tab/>
        <w:t>KOMPOZİT DOLGU TEKNOLOJİSİ</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11</w:t>
      </w:r>
    </w:p>
    <w:p w:rsidR="00A04D74" w:rsidRPr="009B1562" w:rsidRDefault="00A04D74" w:rsidP="00A04D74">
      <w:pPr>
        <w:spacing w:line="360" w:lineRule="auto"/>
        <w:rPr>
          <w:b/>
          <w:sz w:val="40"/>
          <w:szCs w:val="24"/>
        </w:rPr>
      </w:pPr>
      <w:r w:rsidRPr="009B1562">
        <w:rPr>
          <w:color w:val="D60093"/>
          <w:sz w:val="48"/>
        </w:rPr>
        <w:t>4</w:t>
      </w:r>
      <w:r w:rsidRPr="009B1562">
        <w:rPr>
          <w:color w:val="0070C0"/>
          <w:sz w:val="48"/>
        </w:rPr>
        <w:tab/>
      </w:r>
      <w:r w:rsidRPr="009B1562">
        <w:rPr>
          <w:color w:val="0070C0"/>
          <w:sz w:val="48"/>
        </w:rPr>
        <w:tab/>
      </w:r>
      <w:r w:rsidRPr="009B1562">
        <w:rPr>
          <w:sz w:val="40"/>
          <w:szCs w:val="24"/>
        </w:rPr>
        <w:t>Malzeme Özellikleri</w:t>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r>
      <w:r w:rsidRPr="009B1562">
        <w:rPr>
          <w:sz w:val="40"/>
          <w:szCs w:val="24"/>
        </w:rPr>
        <w:tab/>
        <w:t>12</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4.1</w:t>
      </w:r>
      <w:r w:rsidRPr="009B1562">
        <w:rPr>
          <w:sz w:val="18"/>
          <w:szCs w:val="24"/>
        </w:rPr>
        <w:tab/>
        <w:t>POLİMERİZASYON ÇEKMESİ (% LINEER)</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12</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4.2</w:t>
      </w:r>
      <w:r w:rsidRPr="009B1562">
        <w:rPr>
          <w:sz w:val="18"/>
          <w:szCs w:val="24"/>
        </w:rPr>
        <w:tab/>
        <w:t>POLİMERİZASYON ÇEKME GERİLİMİ</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13</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4.3</w:t>
      </w:r>
      <w:r w:rsidRPr="009B1562">
        <w:rPr>
          <w:sz w:val="18"/>
          <w:szCs w:val="24"/>
        </w:rPr>
        <w:tab/>
        <w:t>DERİNLİK KÜRLENEBİLİRLİĞİ</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14</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4.4</w:t>
      </w:r>
      <w:r w:rsidRPr="009B1562">
        <w:rPr>
          <w:sz w:val="18"/>
          <w:szCs w:val="24"/>
        </w:rPr>
        <w:tab/>
        <w:t>OYUĞUN ADAPTASYONU</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15</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4.5</w:t>
      </w:r>
      <w:r w:rsidRPr="009B1562">
        <w:rPr>
          <w:sz w:val="18"/>
          <w:szCs w:val="24"/>
        </w:rPr>
        <w:tab/>
        <w:t>AŞINMA ÖZELLİKLERİ</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17</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4.6</w:t>
      </w:r>
      <w:r w:rsidRPr="009B1562">
        <w:rPr>
          <w:sz w:val="18"/>
          <w:szCs w:val="24"/>
        </w:rPr>
        <w:tab/>
        <w:t>BÜKÜLME MUKAVEMETİ VE SIKIŞTIRMA MUKAVEMETİ</w:t>
      </w:r>
      <w:r w:rsidRPr="009B1562">
        <w:rPr>
          <w:sz w:val="18"/>
          <w:szCs w:val="24"/>
        </w:rPr>
        <w:tab/>
      </w:r>
      <w:r w:rsidRPr="009B1562">
        <w:rPr>
          <w:sz w:val="18"/>
          <w:szCs w:val="24"/>
        </w:rPr>
        <w:tab/>
      </w:r>
      <w:r w:rsidRPr="009B1562">
        <w:rPr>
          <w:sz w:val="18"/>
          <w:szCs w:val="24"/>
        </w:rPr>
        <w:tab/>
        <w:t>18</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4.7</w:t>
      </w:r>
      <w:r w:rsidRPr="009B1562">
        <w:rPr>
          <w:sz w:val="18"/>
          <w:szCs w:val="24"/>
        </w:rPr>
        <w:tab/>
        <w:t>YÜZEY PARLAKLIĞI</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19</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4.8</w:t>
      </w:r>
      <w:r w:rsidRPr="009B1562">
        <w:rPr>
          <w:sz w:val="18"/>
          <w:szCs w:val="24"/>
        </w:rPr>
        <w:tab/>
        <w:t>PARLAKLIĞIN KORUNMASI</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20</w:t>
      </w:r>
    </w:p>
    <w:p w:rsidR="00A04D74" w:rsidRPr="009B1562" w:rsidRDefault="00A04D74" w:rsidP="00A04D74">
      <w:pPr>
        <w:spacing w:line="360" w:lineRule="auto"/>
        <w:rPr>
          <w:sz w:val="18"/>
          <w:szCs w:val="24"/>
        </w:rPr>
      </w:pPr>
      <w:r w:rsidRPr="009B1562">
        <w:rPr>
          <w:sz w:val="18"/>
          <w:szCs w:val="24"/>
        </w:rPr>
        <w:tab/>
      </w:r>
      <w:r w:rsidRPr="009B1562">
        <w:rPr>
          <w:sz w:val="18"/>
          <w:szCs w:val="24"/>
        </w:rPr>
        <w:tab/>
        <w:t>4.9</w:t>
      </w:r>
      <w:r w:rsidRPr="009B1562">
        <w:rPr>
          <w:sz w:val="18"/>
          <w:szCs w:val="24"/>
        </w:rPr>
        <w:tab/>
      </w:r>
      <w:r w:rsidR="003D4B6F" w:rsidRPr="009B1562">
        <w:rPr>
          <w:sz w:val="18"/>
          <w:szCs w:val="24"/>
        </w:rPr>
        <w:t>KAHVEYLE LEKELEME</w:t>
      </w:r>
      <w:r w:rsidR="003D4B6F" w:rsidRPr="009B1562">
        <w:rPr>
          <w:sz w:val="18"/>
          <w:szCs w:val="24"/>
        </w:rPr>
        <w:tab/>
      </w:r>
      <w:r w:rsidR="003D4B6F" w:rsidRPr="009B1562">
        <w:rPr>
          <w:sz w:val="18"/>
          <w:szCs w:val="24"/>
        </w:rPr>
        <w:tab/>
      </w:r>
      <w:r w:rsidR="003D4B6F" w:rsidRPr="009B1562">
        <w:rPr>
          <w:sz w:val="18"/>
          <w:szCs w:val="24"/>
        </w:rPr>
        <w:tab/>
      </w:r>
      <w:r w:rsidR="003D4B6F" w:rsidRPr="009B1562">
        <w:rPr>
          <w:sz w:val="18"/>
          <w:szCs w:val="24"/>
        </w:rPr>
        <w:tab/>
      </w:r>
      <w:r w:rsidR="003D4B6F" w:rsidRPr="009B1562">
        <w:rPr>
          <w:sz w:val="18"/>
          <w:szCs w:val="24"/>
        </w:rPr>
        <w:tab/>
      </w:r>
      <w:r w:rsidR="003D4B6F" w:rsidRPr="009B1562">
        <w:rPr>
          <w:sz w:val="18"/>
          <w:szCs w:val="24"/>
        </w:rPr>
        <w:tab/>
      </w:r>
      <w:r w:rsidR="003D4B6F" w:rsidRPr="009B1562">
        <w:rPr>
          <w:sz w:val="18"/>
          <w:szCs w:val="24"/>
        </w:rPr>
        <w:tab/>
      </w:r>
      <w:r w:rsidRPr="009B1562">
        <w:rPr>
          <w:sz w:val="18"/>
          <w:szCs w:val="24"/>
        </w:rPr>
        <w:t>2</w:t>
      </w:r>
      <w:r w:rsidR="003D4B6F" w:rsidRPr="009B1562">
        <w:rPr>
          <w:sz w:val="18"/>
          <w:szCs w:val="24"/>
        </w:rPr>
        <w:t>2</w:t>
      </w:r>
    </w:p>
    <w:p w:rsidR="003D4B6F" w:rsidRPr="009B1562" w:rsidRDefault="003D4B6F" w:rsidP="00A04D74">
      <w:pPr>
        <w:spacing w:line="360" w:lineRule="auto"/>
        <w:rPr>
          <w:sz w:val="18"/>
          <w:szCs w:val="24"/>
        </w:rPr>
      </w:pPr>
      <w:r w:rsidRPr="009B1562">
        <w:rPr>
          <w:sz w:val="18"/>
          <w:szCs w:val="24"/>
        </w:rPr>
        <w:tab/>
      </w:r>
      <w:r w:rsidRPr="009B1562">
        <w:rPr>
          <w:sz w:val="18"/>
          <w:szCs w:val="24"/>
        </w:rPr>
        <w:tab/>
        <w:t>4.10</w:t>
      </w:r>
      <w:r w:rsidRPr="009B1562">
        <w:rPr>
          <w:sz w:val="18"/>
          <w:szCs w:val="24"/>
        </w:rPr>
        <w:tab/>
      </w:r>
      <w:r w:rsidR="00D92A42" w:rsidRPr="009B1562">
        <w:rPr>
          <w:sz w:val="18"/>
          <w:szCs w:val="24"/>
        </w:rPr>
        <w:t>RENK UYU</w:t>
      </w:r>
      <w:r w:rsidRPr="009B1562">
        <w:rPr>
          <w:sz w:val="18"/>
          <w:szCs w:val="24"/>
        </w:rPr>
        <w:t>M</w:t>
      </w:r>
      <w:r w:rsidR="00D92A42" w:rsidRPr="009B1562">
        <w:rPr>
          <w:sz w:val="18"/>
          <w:szCs w:val="24"/>
        </w:rPr>
        <w:t>U</w:t>
      </w:r>
      <w:r w:rsidR="00D92A42"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23</w:t>
      </w:r>
    </w:p>
    <w:p w:rsidR="003D4B6F" w:rsidRPr="009B1562" w:rsidRDefault="003D4B6F" w:rsidP="00A04D74">
      <w:pPr>
        <w:spacing w:line="360" w:lineRule="auto"/>
        <w:rPr>
          <w:b/>
          <w:sz w:val="18"/>
          <w:szCs w:val="24"/>
        </w:rPr>
      </w:pPr>
      <w:r w:rsidRPr="009B1562">
        <w:rPr>
          <w:sz w:val="18"/>
          <w:szCs w:val="24"/>
        </w:rPr>
        <w:tab/>
      </w:r>
      <w:r w:rsidRPr="009B1562">
        <w:rPr>
          <w:sz w:val="18"/>
          <w:szCs w:val="24"/>
        </w:rPr>
        <w:tab/>
        <w:t>4.11</w:t>
      </w:r>
      <w:r w:rsidRPr="009B1562">
        <w:rPr>
          <w:sz w:val="18"/>
          <w:szCs w:val="24"/>
        </w:rPr>
        <w:tab/>
        <w:t>RADYOPAKLIK</w:t>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r>
      <w:r w:rsidRPr="009B1562">
        <w:rPr>
          <w:sz w:val="18"/>
          <w:szCs w:val="24"/>
        </w:rPr>
        <w:tab/>
        <w:t>24</w:t>
      </w:r>
    </w:p>
    <w:p w:rsidR="00A04D74" w:rsidRPr="009B1562" w:rsidRDefault="00A04D74" w:rsidP="00A04D74">
      <w:pPr>
        <w:spacing w:line="360" w:lineRule="auto"/>
        <w:rPr>
          <w:b/>
          <w:sz w:val="40"/>
          <w:szCs w:val="24"/>
        </w:rPr>
      </w:pPr>
      <w:r w:rsidRPr="009B1562">
        <w:rPr>
          <w:color w:val="D60093"/>
          <w:sz w:val="48"/>
        </w:rPr>
        <w:t>5</w:t>
      </w:r>
      <w:r w:rsidRPr="009B1562">
        <w:rPr>
          <w:color w:val="0070C0"/>
          <w:sz w:val="48"/>
        </w:rPr>
        <w:tab/>
      </w:r>
      <w:r w:rsidRPr="009B1562">
        <w:rPr>
          <w:color w:val="0070C0"/>
          <w:sz w:val="48"/>
        </w:rPr>
        <w:tab/>
      </w:r>
      <w:r w:rsidR="003D4B6F" w:rsidRPr="009B1562">
        <w:rPr>
          <w:sz w:val="40"/>
          <w:szCs w:val="24"/>
        </w:rPr>
        <w:t>Özet</w:t>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t>2</w:t>
      </w:r>
      <w:r w:rsidRPr="009B1562">
        <w:rPr>
          <w:sz w:val="40"/>
          <w:szCs w:val="24"/>
        </w:rPr>
        <w:t>5</w:t>
      </w:r>
    </w:p>
    <w:p w:rsidR="004F16BA" w:rsidRPr="009B1562" w:rsidRDefault="00A04D74" w:rsidP="00A04D74">
      <w:pPr>
        <w:rPr>
          <w:sz w:val="40"/>
          <w:szCs w:val="24"/>
        </w:rPr>
      </w:pPr>
      <w:r w:rsidRPr="009B1562">
        <w:rPr>
          <w:color w:val="D60093"/>
          <w:sz w:val="48"/>
        </w:rPr>
        <w:t>6</w:t>
      </w:r>
      <w:r w:rsidRPr="009B1562">
        <w:rPr>
          <w:color w:val="0070C0"/>
          <w:sz w:val="48"/>
        </w:rPr>
        <w:tab/>
      </w:r>
      <w:r w:rsidRPr="009B1562">
        <w:rPr>
          <w:color w:val="0070C0"/>
          <w:sz w:val="48"/>
        </w:rPr>
        <w:tab/>
      </w:r>
      <w:r w:rsidR="003D4B6F" w:rsidRPr="009B1562">
        <w:rPr>
          <w:sz w:val="40"/>
          <w:szCs w:val="24"/>
        </w:rPr>
        <w:t>Referanslar</w:t>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r>
      <w:r w:rsidR="003D4B6F" w:rsidRPr="009B1562">
        <w:rPr>
          <w:sz w:val="40"/>
          <w:szCs w:val="24"/>
        </w:rPr>
        <w:tab/>
        <w:t>2</w:t>
      </w:r>
      <w:r w:rsidRPr="009B1562">
        <w:rPr>
          <w:sz w:val="40"/>
          <w:szCs w:val="24"/>
        </w:rPr>
        <w:t>5</w:t>
      </w:r>
    </w:p>
    <w:p w:rsidR="003D4B6F" w:rsidRPr="009B1562" w:rsidRDefault="003D4B6F">
      <w:pPr>
        <w:rPr>
          <w:sz w:val="40"/>
          <w:szCs w:val="24"/>
        </w:rPr>
      </w:pPr>
      <w:r w:rsidRPr="009B1562">
        <w:rPr>
          <w:sz w:val="40"/>
          <w:szCs w:val="24"/>
        </w:rPr>
        <w:br w:type="page"/>
      </w:r>
    </w:p>
    <w:p w:rsidR="00C22484" w:rsidRPr="009B1562" w:rsidRDefault="00C22484" w:rsidP="00C22484">
      <w:pPr>
        <w:spacing w:line="360" w:lineRule="auto"/>
        <w:rPr>
          <w:color w:val="D60093"/>
          <w:sz w:val="40"/>
          <w:szCs w:val="40"/>
        </w:rPr>
      </w:pPr>
      <w:r w:rsidRPr="009B1562">
        <w:rPr>
          <w:color w:val="D60093"/>
          <w:sz w:val="40"/>
          <w:szCs w:val="40"/>
        </w:rPr>
        <w:lastRenderedPageBreak/>
        <w:t>1</w:t>
      </w:r>
      <w:r w:rsidRPr="009B1562">
        <w:rPr>
          <w:color w:val="D60093"/>
          <w:sz w:val="40"/>
          <w:szCs w:val="40"/>
        </w:rPr>
        <w:tab/>
        <w:t>Giriş</w:t>
      </w:r>
    </w:p>
    <w:p w:rsidR="00C22484" w:rsidRPr="009B1562" w:rsidRDefault="00C22484" w:rsidP="00C22484">
      <w:pPr>
        <w:jc w:val="both"/>
        <w:rPr>
          <w:sz w:val="20"/>
          <w:szCs w:val="20"/>
        </w:rPr>
      </w:pPr>
      <w:r w:rsidRPr="009B1562">
        <w:rPr>
          <w:sz w:val="20"/>
          <w:szCs w:val="20"/>
        </w:rPr>
        <w:tab/>
      </w: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Dental</w:t>
      </w:r>
      <w:proofErr w:type="spellEnd"/>
      <w:r w:rsidRPr="009B1562">
        <w:rPr>
          <w:sz w:val="20"/>
          <w:szCs w:val="20"/>
        </w:rPr>
        <w:t xml:space="preserve">, tescilli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teknolojisinden yararlanan çeşitli</w:t>
      </w:r>
      <w:r w:rsidR="00AE365B">
        <w:rPr>
          <w:sz w:val="20"/>
          <w:szCs w:val="20"/>
        </w:rPr>
        <w:t xml:space="preserve"> ışıkla sertleşen</w:t>
      </w:r>
      <w:r w:rsidRPr="009B1562">
        <w:rPr>
          <w:sz w:val="20"/>
          <w:szCs w:val="20"/>
        </w:rPr>
        <w:t xml:space="preserve"> </w:t>
      </w:r>
      <w:proofErr w:type="spellStart"/>
      <w:r w:rsidRPr="009B1562">
        <w:rPr>
          <w:sz w:val="20"/>
          <w:szCs w:val="20"/>
        </w:rPr>
        <w:t>kompozit</w:t>
      </w:r>
      <w:proofErr w:type="spellEnd"/>
      <w:r w:rsidRPr="009B1562">
        <w:rPr>
          <w:sz w:val="20"/>
          <w:szCs w:val="20"/>
        </w:rPr>
        <w:t xml:space="preserve"> reçineler geliştirdi. </w:t>
      </w:r>
      <w:proofErr w:type="spellStart"/>
      <w:r w:rsidRPr="009B1562">
        <w:rPr>
          <w:sz w:val="20"/>
          <w:szCs w:val="20"/>
        </w:rPr>
        <w:t>Palfique</w:t>
      </w:r>
      <w:proofErr w:type="spellEnd"/>
      <w:r w:rsidRPr="009B1562">
        <w:rPr>
          <w:sz w:val="20"/>
          <w:szCs w:val="20"/>
        </w:rPr>
        <w:t xml:space="preserve">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Paste</w:t>
      </w:r>
      <w:proofErr w:type="spellEnd"/>
      <w:r w:rsidRPr="009B1562">
        <w:rPr>
          <w:sz w:val="20"/>
          <w:szCs w:val="20"/>
        </w:rPr>
        <w:t xml:space="preserve">,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Sigma</w:t>
      </w:r>
      <w:proofErr w:type="spellEnd"/>
      <w:r w:rsidRPr="009B1562">
        <w:rPr>
          <w:sz w:val="20"/>
          <w:szCs w:val="20"/>
        </w:rPr>
        <w:t xml:space="preserve"> ve </w:t>
      </w:r>
      <w:proofErr w:type="spellStart"/>
      <w:r w:rsidRPr="009B1562">
        <w:rPr>
          <w:sz w:val="20"/>
          <w:szCs w:val="20"/>
        </w:rPr>
        <w:t>Palfique</w:t>
      </w:r>
      <w:proofErr w:type="spellEnd"/>
      <w:r w:rsidRPr="009B1562">
        <w:rPr>
          <w:sz w:val="20"/>
          <w:szCs w:val="20"/>
        </w:rPr>
        <w:t xml:space="preserve">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LV tarafından temsil edilen bu ürünler, üstün estetik ve parlaklık ile ün kazanmıştır.</w:t>
      </w:r>
    </w:p>
    <w:p w:rsidR="00C22484" w:rsidRPr="009B1562" w:rsidRDefault="00C22484" w:rsidP="00C22484">
      <w:pPr>
        <w:jc w:val="both"/>
        <w:rPr>
          <w:sz w:val="20"/>
          <w:szCs w:val="20"/>
        </w:rPr>
      </w:pPr>
    </w:p>
    <w:p w:rsidR="00C22484" w:rsidRPr="009B1562" w:rsidRDefault="00C22484" w:rsidP="00C22484">
      <w:pPr>
        <w:ind w:firstLine="708"/>
        <w:jc w:val="both"/>
        <w:rPr>
          <w:sz w:val="20"/>
          <w:szCs w:val="20"/>
        </w:rPr>
      </w:pPr>
      <w:r w:rsidRPr="009B1562">
        <w:rPr>
          <w:sz w:val="20"/>
          <w:szCs w:val="20"/>
        </w:rPr>
        <w:t xml:space="preserve">2005 yılında </w:t>
      </w: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Dental</w:t>
      </w:r>
      <w:proofErr w:type="spellEnd"/>
      <w:r w:rsidRPr="009B1562">
        <w:rPr>
          <w:sz w:val="20"/>
          <w:szCs w:val="20"/>
        </w:rPr>
        <w:t xml:space="preserve">, yeni bir katalizör teknolojisi (RAP teknolojisi™) ve özel dolgu teknolojisi temelli yeni akıcı </w:t>
      </w:r>
      <w:proofErr w:type="spellStart"/>
      <w:r w:rsidRPr="009B1562">
        <w:rPr>
          <w:sz w:val="20"/>
          <w:szCs w:val="20"/>
        </w:rPr>
        <w:t>kompozit</w:t>
      </w:r>
      <w:proofErr w:type="spellEnd"/>
      <w:r w:rsidRPr="009B1562">
        <w:rPr>
          <w:sz w:val="20"/>
          <w:szCs w:val="20"/>
        </w:rPr>
        <w:t xml:space="preserve"> reçine olan </w:t>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w:t>
      </w:r>
      <w:proofErr w:type="spellStart"/>
      <w:r w:rsidRPr="009B1562">
        <w:rPr>
          <w:sz w:val="20"/>
          <w:szCs w:val="20"/>
        </w:rPr>
        <w:t>Quick</w:t>
      </w:r>
      <w:proofErr w:type="spellEnd"/>
      <w:r w:rsidRPr="009B1562">
        <w:rPr>
          <w:sz w:val="20"/>
          <w:szCs w:val="20"/>
          <w:vertAlign w:val="superscript"/>
        </w:rPr>
        <w:t>®</w:t>
      </w:r>
      <w:r w:rsidRPr="009B1562">
        <w:rPr>
          <w:sz w:val="20"/>
          <w:szCs w:val="20"/>
        </w:rPr>
        <w:t>'ı piyasaya sürdü. Bu yaklaş</w:t>
      </w:r>
      <w:r w:rsidR="00AE365B">
        <w:rPr>
          <w:sz w:val="20"/>
          <w:szCs w:val="20"/>
        </w:rPr>
        <w:t xml:space="preserve">ım, geleneksel akışkan </w:t>
      </w:r>
      <w:proofErr w:type="spellStart"/>
      <w:r w:rsidR="00AE365B">
        <w:rPr>
          <w:sz w:val="20"/>
          <w:szCs w:val="20"/>
        </w:rPr>
        <w:t>kompozitler</w:t>
      </w:r>
      <w:proofErr w:type="spellEnd"/>
      <w:r w:rsidRPr="009B1562">
        <w:rPr>
          <w:sz w:val="20"/>
          <w:szCs w:val="20"/>
        </w:rPr>
        <w:t xml:space="preserve"> (yaklaşık 1/3 süre gerektirir) ile karşılaştırıldığında inanılmaz derecede çabuk </w:t>
      </w:r>
      <w:proofErr w:type="spellStart"/>
      <w:r w:rsidRPr="009B1562">
        <w:rPr>
          <w:sz w:val="20"/>
          <w:szCs w:val="20"/>
        </w:rPr>
        <w:t>kürlenmeye</w:t>
      </w:r>
      <w:proofErr w:type="spellEnd"/>
      <w:r w:rsidRPr="009B1562">
        <w:rPr>
          <w:sz w:val="20"/>
          <w:szCs w:val="20"/>
        </w:rPr>
        <w:t xml:space="preserve"> neden olur. RAP teknolojisi™ sayesinde, </w:t>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w:t>
      </w:r>
      <w:proofErr w:type="spellStart"/>
      <w:r w:rsidRPr="009B1562">
        <w:rPr>
          <w:sz w:val="20"/>
          <w:szCs w:val="20"/>
        </w:rPr>
        <w:t>Quick</w:t>
      </w:r>
      <w:proofErr w:type="spellEnd"/>
      <w:r w:rsidRPr="009B1562">
        <w:rPr>
          <w:sz w:val="20"/>
          <w:szCs w:val="20"/>
          <w:vertAlign w:val="superscript"/>
        </w:rPr>
        <w:t>®</w:t>
      </w:r>
      <w:r w:rsidRPr="009B1562">
        <w:rPr>
          <w:sz w:val="20"/>
          <w:szCs w:val="20"/>
        </w:rPr>
        <w:t xml:space="preserve">, akışkan </w:t>
      </w:r>
      <w:proofErr w:type="spellStart"/>
      <w:r w:rsidRPr="009B1562">
        <w:rPr>
          <w:sz w:val="20"/>
          <w:szCs w:val="20"/>
        </w:rPr>
        <w:t>kompozit</w:t>
      </w:r>
      <w:proofErr w:type="spellEnd"/>
      <w:r w:rsidRPr="009B1562">
        <w:rPr>
          <w:sz w:val="20"/>
          <w:szCs w:val="20"/>
        </w:rPr>
        <w:t xml:space="preserve"> reçineler arasında yüksek dönüşüm ve önde gelen dolgu maddesi içeriği seviyesine (ağırlıkça% 71) sahiptir. Geleneksel akıcı </w:t>
      </w:r>
      <w:proofErr w:type="spellStart"/>
      <w:r w:rsidRPr="009B1562">
        <w:rPr>
          <w:sz w:val="20"/>
          <w:szCs w:val="20"/>
        </w:rPr>
        <w:t>kompozit</w:t>
      </w:r>
      <w:proofErr w:type="spellEnd"/>
      <w:r w:rsidRPr="009B1562">
        <w:rPr>
          <w:sz w:val="20"/>
          <w:szCs w:val="20"/>
        </w:rPr>
        <w:t xml:space="preserve"> reçinelerde bulunmayan üstün bilimsel ve mühendislik özelliklerine sahiptir.</w:t>
      </w:r>
    </w:p>
    <w:p w:rsidR="00C22484" w:rsidRPr="009B1562" w:rsidRDefault="00C22484" w:rsidP="00C22484">
      <w:pPr>
        <w:ind w:firstLine="708"/>
        <w:jc w:val="both"/>
        <w:rPr>
          <w:sz w:val="20"/>
          <w:szCs w:val="20"/>
        </w:rPr>
      </w:pPr>
    </w:p>
    <w:p w:rsidR="00C22484" w:rsidRPr="009B1562" w:rsidRDefault="00C22484" w:rsidP="00C22484">
      <w:pPr>
        <w:ind w:firstLine="708"/>
        <w:jc w:val="both"/>
        <w:rPr>
          <w:sz w:val="20"/>
          <w:szCs w:val="20"/>
        </w:rPr>
      </w:pPr>
      <w:r w:rsidRPr="009B1562">
        <w:rPr>
          <w:sz w:val="20"/>
          <w:szCs w:val="20"/>
        </w:rPr>
        <w:t xml:space="preserve">Son yıllarda </w:t>
      </w:r>
      <w:proofErr w:type="spellStart"/>
      <w:r w:rsidRPr="009B1562">
        <w:rPr>
          <w:sz w:val="20"/>
          <w:szCs w:val="20"/>
        </w:rPr>
        <w:t>Dentsply</w:t>
      </w:r>
      <w:r w:rsidR="00AE365B">
        <w:rPr>
          <w:sz w:val="20"/>
          <w:szCs w:val="20"/>
        </w:rPr>
        <w:t>'ın</w:t>
      </w:r>
      <w:proofErr w:type="spellEnd"/>
      <w:r w:rsidR="00AE365B">
        <w:rPr>
          <w:sz w:val="20"/>
          <w:szCs w:val="20"/>
        </w:rPr>
        <w:t xml:space="preserve"> </w:t>
      </w:r>
      <w:proofErr w:type="spellStart"/>
      <w:r w:rsidR="00AE365B">
        <w:rPr>
          <w:sz w:val="20"/>
          <w:szCs w:val="20"/>
        </w:rPr>
        <w:t>SureFill</w:t>
      </w:r>
      <w:proofErr w:type="spellEnd"/>
      <w:r w:rsidR="00AE365B">
        <w:rPr>
          <w:sz w:val="20"/>
          <w:szCs w:val="20"/>
        </w:rPr>
        <w:t xml:space="preserve"> SDR </w:t>
      </w:r>
      <w:proofErr w:type="spellStart"/>
      <w:r w:rsidR="00AE365B">
        <w:rPr>
          <w:sz w:val="20"/>
          <w:szCs w:val="20"/>
        </w:rPr>
        <w:t>Flow</w:t>
      </w:r>
      <w:proofErr w:type="spellEnd"/>
      <w:r w:rsidR="00AE365B">
        <w:rPr>
          <w:sz w:val="20"/>
          <w:szCs w:val="20"/>
        </w:rPr>
        <w:t xml:space="preserve"> gibi </w:t>
      </w:r>
      <w:proofErr w:type="spellStart"/>
      <w:r w:rsidR="00AE365B">
        <w:rPr>
          <w:sz w:val="20"/>
          <w:szCs w:val="20"/>
        </w:rPr>
        <w:t>bulk</w:t>
      </w:r>
      <w:proofErr w:type="spellEnd"/>
      <w:r w:rsidRPr="009B1562">
        <w:rPr>
          <w:sz w:val="20"/>
          <w:szCs w:val="20"/>
        </w:rPr>
        <w:t xml:space="preserve"> dolgu tipi </w:t>
      </w:r>
      <w:proofErr w:type="spellStart"/>
      <w:r w:rsidRPr="009B1562">
        <w:rPr>
          <w:sz w:val="20"/>
          <w:szCs w:val="20"/>
        </w:rPr>
        <w:t>kompozit</w:t>
      </w:r>
      <w:proofErr w:type="spellEnd"/>
      <w:r w:rsidRPr="009B1562">
        <w:rPr>
          <w:sz w:val="20"/>
          <w:szCs w:val="20"/>
        </w:rPr>
        <w:t xml:space="preserve"> reçineler ortaya çıkmış ve çeşitli şirketler aracılığıyla ABD ve Avrupa pazarlarına yayılmıştır.</w:t>
      </w:r>
    </w:p>
    <w:p w:rsidR="00C22484" w:rsidRPr="009B1562" w:rsidRDefault="00C22484" w:rsidP="00C22484">
      <w:pPr>
        <w:ind w:firstLine="708"/>
        <w:jc w:val="both"/>
        <w:rPr>
          <w:sz w:val="20"/>
          <w:szCs w:val="20"/>
        </w:rPr>
      </w:pPr>
    </w:p>
    <w:p w:rsidR="003D4B6F" w:rsidRPr="009B1562" w:rsidRDefault="00C22484" w:rsidP="00C22484">
      <w:pPr>
        <w:ind w:firstLine="708"/>
        <w:jc w:val="both"/>
        <w:rPr>
          <w:sz w:val="20"/>
          <w:szCs w:val="20"/>
        </w:rPr>
      </w:pP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Dental</w:t>
      </w:r>
      <w:proofErr w:type="spellEnd"/>
      <w:r w:rsidRPr="009B1562">
        <w:rPr>
          <w:sz w:val="20"/>
          <w:szCs w:val="20"/>
        </w:rPr>
        <w:t xml:space="preserve">,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RAP teknolojisi™ ve yeni bir </w:t>
      </w:r>
      <w:proofErr w:type="spellStart"/>
      <w:r w:rsidRPr="009B1562">
        <w:rPr>
          <w:sz w:val="20"/>
          <w:szCs w:val="20"/>
        </w:rPr>
        <w:t>kompozit</w:t>
      </w:r>
      <w:proofErr w:type="spellEnd"/>
      <w:r w:rsidRPr="009B1562">
        <w:rPr>
          <w:sz w:val="20"/>
          <w:szCs w:val="20"/>
        </w:rPr>
        <w:t xml:space="preserve"> dolgu kullanılarak </w:t>
      </w:r>
      <w:proofErr w:type="spellStart"/>
      <w:r w:rsidRPr="009B1562">
        <w:rPr>
          <w:sz w:val="20"/>
          <w:szCs w:val="20"/>
        </w:rPr>
        <w:t>Estelite</w:t>
      </w:r>
      <w:proofErr w:type="spellEnd"/>
      <w:r w:rsidRPr="009B1562">
        <w:rPr>
          <w:sz w:val="20"/>
          <w:szCs w:val="20"/>
          <w:vertAlign w:val="superscript"/>
        </w:rPr>
        <w:t>®</w:t>
      </w:r>
      <w:r w:rsidR="00AE365B">
        <w:rPr>
          <w:sz w:val="20"/>
          <w:szCs w:val="20"/>
        </w:rPr>
        <w:t xml:space="preserve"> </w:t>
      </w:r>
      <w:proofErr w:type="spellStart"/>
      <w:r w:rsidR="00AE365B">
        <w:rPr>
          <w:sz w:val="20"/>
          <w:szCs w:val="20"/>
        </w:rPr>
        <w:t>Bulk</w:t>
      </w:r>
      <w:proofErr w:type="spellEnd"/>
      <w:r w:rsidR="00AE365B">
        <w:rPr>
          <w:sz w:val="20"/>
          <w:szCs w:val="20"/>
        </w:rPr>
        <w:t xml:space="preserve"> </w:t>
      </w:r>
      <w:proofErr w:type="spellStart"/>
      <w:r w:rsidR="00AE365B">
        <w:rPr>
          <w:sz w:val="20"/>
          <w:szCs w:val="20"/>
        </w:rPr>
        <w:t>Fill</w:t>
      </w:r>
      <w:proofErr w:type="spellEnd"/>
      <w:r w:rsidR="00AE365B">
        <w:rPr>
          <w:sz w:val="20"/>
          <w:szCs w:val="20"/>
        </w:rPr>
        <w:t xml:space="preserve"> </w:t>
      </w:r>
      <w:proofErr w:type="spellStart"/>
      <w:r w:rsidR="00AE365B">
        <w:rPr>
          <w:sz w:val="20"/>
          <w:szCs w:val="20"/>
        </w:rPr>
        <w:t>Flow</w:t>
      </w:r>
      <w:proofErr w:type="spellEnd"/>
      <w:r w:rsidR="00AE365B">
        <w:rPr>
          <w:sz w:val="20"/>
          <w:szCs w:val="20"/>
        </w:rPr>
        <w:t xml:space="preserve"> u </w:t>
      </w:r>
      <w:r w:rsidRPr="009B1562">
        <w:rPr>
          <w:sz w:val="20"/>
          <w:szCs w:val="20"/>
        </w:rPr>
        <w:t>g</w:t>
      </w:r>
      <w:r w:rsidR="00AE365B">
        <w:rPr>
          <w:sz w:val="20"/>
          <w:szCs w:val="20"/>
        </w:rPr>
        <w:t xml:space="preserve">eliştirmiştir. Bu yeni </w:t>
      </w:r>
      <w:proofErr w:type="spellStart"/>
      <w:r w:rsidR="00AE365B">
        <w:rPr>
          <w:sz w:val="20"/>
          <w:szCs w:val="20"/>
        </w:rPr>
        <w:t>kompozitin</w:t>
      </w:r>
      <w:proofErr w:type="spellEnd"/>
      <w:r w:rsidRPr="009B1562">
        <w:rPr>
          <w:sz w:val="20"/>
          <w:szCs w:val="20"/>
        </w:rPr>
        <w:t xml:space="preserve"> teknolojik geçmişi, özellikleri ve malzeme özellikleri aşağıda açıklanmaktadır.</w:t>
      </w:r>
    </w:p>
    <w:p w:rsidR="00C22484" w:rsidRPr="009B1562" w:rsidRDefault="00C22484" w:rsidP="00C22484">
      <w:pPr>
        <w:jc w:val="both"/>
        <w:rPr>
          <w:sz w:val="20"/>
          <w:szCs w:val="20"/>
        </w:rPr>
      </w:pPr>
    </w:p>
    <w:p w:rsidR="00C22484" w:rsidRPr="009B1562" w:rsidRDefault="00C22484" w:rsidP="00C22484">
      <w:pPr>
        <w:spacing w:line="360" w:lineRule="auto"/>
        <w:rPr>
          <w:color w:val="D60093"/>
          <w:sz w:val="40"/>
          <w:szCs w:val="40"/>
        </w:rPr>
      </w:pPr>
      <w:r w:rsidRPr="009B1562">
        <w:rPr>
          <w:color w:val="D60093"/>
          <w:sz w:val="40"/>
          <w:szCs w:val="40"/>
        </w:rPr>
        <w:t>2</w:t>
      </w:r>
      <w:r w:rsidRPr="009B1562">
        <w:rPr>
          <w:color w:val="D60093"/>
          <w:sz w:val="40"/>
          <w:szCs w:val="40"/>
        </w:rPr>
        <w:tab/>
        <w:t>Malzemeler</w:t>
      </w:r>
    </w:p>
    <w:p w:rsidR="00C22484" w:rsidRPr="009B1562" w:rsidRDefault="00C22484" w:rsidP="00C22484">
      <w:pPr>
        <w:pBdr>
          <w:bottom w:val="single" w:sz="12" w:space="1" w:color="auto"/>
        </w:pBdr>
        <w:ind w:left="705" w:hanging="705"/>
        <w:jc w:val="both"/>
        <w:rPr>
          <w:color w:val="D60093"/>
          <w:sz w:val="20"/>
          <w:szCs w:val="20"/>
        </w:rPr>
      </w:pPr>
    </w:p>
    <w:p w:rsidR="00C22484" w:rsidRPr="009B1562" w:rsidRDefault="00C22484" w:rsidP="00C22484">
      <w:pPr>
        <w:pBdr>
          <w:bottom w:val="single" w:sz="12" w:space="1" w:color="auto"/>
        </w:pBdr>
        <w:ind w:left="705" w:hanging="705"/>
        <w:jc w:val="both"/>
        <w:rPr>
          <w:b/>
          <w:sz w:val="20"/>
          <w:szCs w:val="20"/>
        </w:rPr>
      </w:pPr>
      <w:r w:rsidRPr="009B1562">
        <w:rPr>
          <w:color w:val="D60093"/>
          <w:sz w:val="20"/>
          <w:szCs w:val="20"/>
        </w:rPr>
        <w:t>2.1</w:t>
      </w:r>
      <w:r w:rsidRPr="009B1562">
        <w:rPr>
          <w:sz w:val="20"/>
          <w:szCs w:val="20"/>
        </w:rPr>
        <w:tab/>
        <w:t>BİLEŞENLER</w:t>
      </w:r>
    </w:p>
    <w:p w:rsidR="00C22484" w:rsidRPr="009B1562" w:rsidRDefault="00C22484" w:rsidP="00C22484">
      <w:pPr>
        <w:ind w:left="705" w:hanging="705"/>
        <w:jc w:val="both"/>
        <w:rPr>
          <w:sz w:val="20"/>
          <w:szCs w:val="20"/>
        </w:rPr>
      </w:pPr>
    </w:p>
    <w:p w:rsidR="00C22484" w:rsidRPr="009B1562" w:rsidRDefault="00C22484" w:rsidP="00C22484">
      <w:pPr>
        <w:pStyle w:val="ListeParagraf"/>
        <w:numPr>
          <w:ilvl w:val="0"/>
          <w:numId w:val="1"/>
        </w:numPr>
        <w:jc w:val="both"/>
        <w:rPr>
          <w:sz w:val="18"/>
          <w:szCs w:val="20"/>
        </w:rPr>
      </w:pPr>
      <w:proofErr w:type="spellStart"/>
      <w:r w:rsidRPr="009B1562">
        <w:rPr>
          <w:sz w:val="20"/>
        </w:rPr>
        <w:t>Bis</w:t>
      </w:r>
      <w:proofErr w:type="spellEnd"/>
      <w:r w:rsidRPr="009B1562">
        <w:rPr>
          <w:sz w:val="20"/>
        </w:rPr>
        <w:t xml:space="preserve">-GMA, </w:t>
      </w:r>
      <w:proofErr w:type="spellStart"/>
      <w:r w:rsidRPr="009B1562">
        <w:rPr>
          <w:sz w:val="20"/>
        </w:rPr>
        <w:t>Bis</w:t>
      </w:r>
      <w:proofErr w:type="spellEnd"/>
      <w:r w:rsidRPr="009B1562">
        <w:rPr>
          <w:sz w:val="20"/>
        </w:rPr>
        <w:t>-MPEPP, TEGDMA</w:t>
      </w:r>
    </w:p>
    <w:p w:rsidR="00C22484" w:rsidRPr="009B1562" w:rsidRDefault="00C22484" w:rsidP="00C22484">
      <w:pPr>
        <w:pStyle w:val="ListeParagraf"/>
        <w:numPr>
          <w:ilvl w:val="0"/>
          <w:numId w:val="1"/>
        </w:numPr>
        <w:jc w:val="both"/>
        <w:rPr>
          <w:sz w:val="16"/>
          <w:szCs w:val="20"/>
        </w:rPr>
      </w:pPr>
      <w:proofErr w:type="spellStart"/>
      <w:r w:rsidRPr="009B1562">
        <w:rPr>
          <w:sz w:val="20"/>
        </w:rPr>
        <w:t>Supra</w:t>
      </w:r>
      <w:proofErr w:type="spellEnd"/>
      <w:r w:rsidRPr="009B1562">
        <w:rPr>
          <w:sz w:val="20"/>
        </w:rPr>
        <w:t>-</w:t>
      </w:r>
      <w:proofErr w:type="spellStart"/>
      <w:r w:rsidRPr="009B1562">
        <w:rPr>
          <w:sz w:val="20"/>
        </w:rPr>
        <w:t>Nano</w:t>
      </w:r>
      <w:proofErr w:type="spellEnd"/>
      <w:r w:rsidRPr="009B1562">
        <w:rPr>
          <w:sz w:val="20"/>
        </w:rPr>
        <w:t xml:space="preserve"> Küresel dolgu (200 </w:t>
      </w:r>
      <w:proofErr w:type="spellStart"/>
      <w:r w:rsidRPr="009B1562">
        <w:rPr>
          <w:sz w:val="20"/>
        </w:rPr>
        <w:t>nm</w:t>
      </w:r>
      <w:proofErr w:type="spellEnd"/>
      <w:r w:rsidRPr="009B1562">
        <w:rPr>
          <w:sz w:val="20"/>
        </w:rPr>
        <w:t xml:space="preserve"> küresel SiO2-ZrO2)</w:t>
      </w:r>
    </w:p>
    <w:p w:rsidR="00C22484" w:rsidRPr="009B1562" w:rsidRDefault="00C22484" w:rsidP="00C22484">
      <w:pPr>
        <w:pStyle w:val="ListeParagraf"/>
        <w:numPr>
          <w:ilvl w:val="0"/>
          <w:numId w:val="1"/>
        </w:numPr>
        <w:jc w:val="both"/>
        <w:rPr>
          <w:sz w:val="16"/>
          <w:szCs w:val="20"/>
        </w:rPr>
      </w:pPr>
      <w:proofErr w:type="spellStart"/>
      <w:r w:rsidRPr="009B1562">
        <w:rPr>
          <w:sz w:val="20"/>
        </w:rPr>
        <w:t>Kompozit</w:t>
      </w:r>
      <w:proofErr w:type="spellEnd"/>
      <w:r w:rsidRPr="009B1562">
        <w:rPr>
          <w:sz w:val="20"/>
        </w:rPr>
        <w:t xml:space="preserve"> Dolgu (200 </w:t>
      </w:r>
      <w:proofErr w:type="spellStart"/>
      <w:r w:rsidRPr="009B1562">
        <w:rPr>
          <w:sz w:val="20"/>
        </w:rPr>
        <w:t>nm</w:t>
      </w:r>
      <w:proofErr w:type="spellEnd"/>
      <w:r w:rsidRPr="009B1562">
        <w:rPr>
          <w:sz w:val="20"/>
        </w:rPr>
        <w:t xml:space="preserve"> küresel SiO2-ZrO2 içerir)</w:t>
      </w:r>
    </w:p>
    <w:p w:rsidR="00C22484" w:rsidRPr="009B1562" w:rsidRDefault="00C22484" w:rsidP="00C22484">
      <w:pPr>
        <w:pStyle w:val="ListeParagraf"/>
        <w:numPr>
          <w:ilvl w:val="0"/>
          <w:numId w:val="1"/>
        </w:numPr>
        <w:jc w:val="both"/>
        <w:rPr>
          <w:sz w:val="16"/>
          <w:szCs w:val="20"/>
        </w:rPr>
      </w:pPr>
      <w:r w:rsidRPr="009B1562">
        <w:rPr>
          <w:sz w:val="20"/>
        </w:rPr>
        <w:t>Dolgu yükü: Ağırlıkça % 70 (hacimce % 56)</w:t>
      </w:r>
    </w:p>
    <w:p w:rsidR="00C22484" w:rsidRPr="009B1562" w:rsidRDefault="00C22484">
      <w:pPr>
        <w:rPr>
          <w:sz w:val="16"/>
          <w:szCs w:val="20"/>
        </w:rPr>
      </w:pPr>
      <w:r w:rsidRPr="009B1562">
        <w:rPr>
          <w:sz w:val="16"/>
          <w:szCs w:val="20"/>
        </w:rPr>
        <w:br w:type="page"/>
      </w:r>
    </w:p>
    <w:p w:rsidR="00C22484" w:rsidRPr="009B1562" w:rsidRDefault="00C22484" w:rsidP="00C22484">
      <w:pPr>
        <w:jc w:val="both"/>
        <w:rPr>
          <w:sz w:val="16"/>
          <w:szCs w:val="20"/>
        </w:rPr>
      </w:pPr>
      <w:r w:rsidRPr="009B1562">
        <w:rPr>
          <w:noProof/>
          <w:sz w:val="16"/>
          <w:szCs w:val="20"/>
          <w:lang w:eastAsia="tr-TR"/>
        </w:rPr>
        <w:lastRenderedPageBreak/>
        <w:drawing>
          <wp:inline distT="0" distB="0" distL="0" distR="0">
            <wp:extent cx="5760720" cy="318595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3185954"/>
                    </a:xfrm>
                    <a:prstGeom prst="rect">
                      <a:avLst/>
                    </a:prstGeom>
                    <a:noFill/>
                    <a:ln w="9525">
                      <a:noFill/>
                      <a:miter lim="800000"/>
                      <a:headEnd/>
                      <a:tailEnd/>
                    </a:ln>
                  </pic:spPr>
                </pic:pic>
              </a:graphicData>
            </a:graphic>
          </wp:inline>
        </w:drawing>
      </w:r>
    </w:p>
    <w:p w:rsidR="00C22484" w:rsidRPr="009B1562" w:rsidRDefault="00C22484" w:rsidP="00C22484">
      <w:pPr>
        <w:jc w:val="both"/>
        <w:rPr>
          <w:sz w:val="20"/>
          <w:szCs w:val="20"/>
        </w:rPr>
      </w:pPr>
      <w:r w:rsidRPr="009B1562">
        <w:rPr>
          <w:b/>
          <w:color w:val="D60093"/>
          <w:sz w:val="20"/>
          <w:szCs w:val="20"/>
        </w:rPr>
        <w:t>Şekil 1</w:t>
      </w:r>
      <w:r w:rsidRPr="009B1562">
        <w:rPr>
          <w:b/>
          <w:sz w:val="20"/>
          <w:szCs w:val="20"/>
        </w:rPr>
        <w:t xml:space="preserve"> </w:t>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(10,000x)</w:t>
      </w:r>
    </w:p>
    <w:p w:rsidR="00C22484" w:rsidRPr="009B1562" w:rsidRDefault="00C22484" w:rsidP="00C22484">
      <w:pPr>
        <w:jc w:val="both"/>
        <w:rPr>
          <w:b/>
          <w:i/>
          <w:sz w:val="20"/>
          <w:szCs w:val="20"/>
          <w:u w:val="single"/>
        </w:rPr>
      </w:pPr>
      <w:r w:rsidRPr="009B1562">
        <w:rPr>
          <w:b/>
          <w:i/>
          <w:sz w:val="20"/>
          <w:szCs w:val="20"/>
          <w:u w:val="single"/>
        </w:rPr>
        <w:t>Resim içi yazıları</w:t>
      </w:r>
    </w:p>
    <w:p w:rsidR="00C22484" w:rsidRPr="009B1562" w:rsidRDefault="00C22484" w:rsidP="00C22484">
      <w:pPr>
        <w:jc w:val="both"/>
        <w:rPr>
          <w:sz w:val="20"/>
          <w:szCs w:val="20"/>
        </w:rPr>
      </w:pPr>
      <w:r w:rsidRPr="009B1562">
        <w:rPr>
          <w:sz w:val="20"/>
          <w:szCs w:val="20"/>
        </w:rPr>
        <w:t>SUPRA-NANO KÜRESEL DOLGU</w:t>
      </w:r>
    </w:p>
    <w:p w:rsidR="00C22484" w:rsidRPr="009B1562" w:rsidRDefault="00C22484" w:rsidP="00C22484">
      <w:pPr>
        <w:jc w:val="both"/>
        <w:rPr>
          <w:sz w:val="20"/>
          <w:szCs w:val="20"/>
        </w:rPr>
      </w:pPr>
      <w:r w:rsidRPr="009B1562">
        <w:rPr>
          <w:sz w:val="20"/>
          <w:szCs w:val="20"/>
        </w:rPr>
        <w:t>YUVARLAK ŞEKİLLİ KOMPOZİT DOLGU</w:t>
      </w:r>
    </w:p>
    <w:p w:rsidR="00C22484" w:rsidRPr="009B1562" w:rsidRDefault="00C22484" w:rsidP="00C22484">
      <w:pPr>
        <w:jc w:val="both"/>
        <w:rPr>
          <w:sz w:val="20"/>
          <w:szCs w:val="20"/>
        </w:rPr>
      </w:pPr>
    </w:p>
    <w:p w:rsidR="00C22484" w:rsidRPr="009B1562" w:rsidRDefault="00C22484" w:rsidP="00C22484">
      <w:pPr>
        <w:pBdr>
          <w:bottom w:val="single" w:sz="12" w:space="1" w:color="auto"/>
        </w:pBdr>
        <w:ind w:left="705" w:hanging="705"/>
        <w:jc w:val="both"/>
        <w:rPr>
          <w:color w:val="D60093"/>
          <w:sz w:val="20"/>
          <w:szCs w:val="20"/>
        </w:rPr>
      </w:pPr>
    </w:p>
    <w:p w:rsidR="00C22484" w:rsidRPr="009B1562" w:rsidRDefault="00C22484" w:rsidP="00C22484">
      <w:pPr>
        <w:pBdr>
          <w:bottom w:val="single" w:sz="12" w:space="1" w:color="auto"/>
        </w:pBdr>
        <w:ind w:left="705" w:hanging="705"/>
        <w:jc w:val="both"/>
        <w:rPr>
          <w:b/>
          <w:sz w:val="20"/>
          <w:szCs w:val="20"/>
        </w:rPr>
      </w:pPr>
      <w:r w:rsidRPr="009B1562">
        <w:rPr>
          <w:color w:val="D60093"/>
          <w:sz w:val="20"/>
          <w:szCs w:val="20"/>
        </w:rPr>
        <w:t>2.2</w:t>
      </w:r>
      <w:r w:rsidRPr="009B1562">
        <w:rPr>
          <w:sz w:val="20"/>
          <w:szCs w:val="20"/>
        </w:rPr>
        <w:tab/>
        <w:t>GÖLGELER</w:t>
      </w:r>
    </w:p>
    <w:p w:rsidR="00C22484" w:rsidRPr="009B1562" w:rsidRDefault="00C22484" w:rsidP="00C22484">
      <w:pPr>
        <w:ind w:left="705" w:hanging="705"/>
        <w:jc w:val="both"/>
        <w:rPr>
          <w:sz w:val="20"/>
          <w:szCs w:val="20"/>
        </w:rPr>
      </w:pPr>
    </w:p>
    <w:p w:rsidR="00C22484" w:rsidRPr="009B1562" w:rsidRDefault="00C22484" w:rsidP="00C22484">
      <w:pPr>
        <w:ind w:firstLine="705"/>
        <w:jc w:val="both"/>
      </w:pPr>
      <w:proofErr w:type="spellStart"/>
      <w:r w:rsidRPr="009B1562">
        <w:t>Estelite</w:t>
      </w:r>
      <w:proofErr w:type="spellEnd"/>
      <w:r w:rsidRPr="009B1562">
        <w:rPr>
          <w:vertAlign w:val="superscript"/>
        </w:rPr>
        <w:t>®</w:t>
      </w:r>
      <w:r w:rsidRPr="009B1562">
        <w:t xml:space="preserve"> </w:t>
      </w:r>
      <w:proofErr w:type="spellStart"/>
      <w:r w:rsidRPr="009B1562">
        <w:t>Bulk</w:t>
      </w:r>
      <w:proofErr w:type="spellEnd"/>
      <w:r w:rsidRPr="009B1562">
        <w:t xml:space="preserve"> </w:t>
      </w:r>
      <w:proofErr w:type="spellStart"/>
      <w:r w:rsidRPr="009B1562">
        <w:t>Fill</w:t>
      </w:r>
      <w:proofErr w:type="spellEnd"/>
      <w:r w:rsidRPr="009B1562">
        <w:t xml:space="preserve"> </w:t>
      </w:r>
      <w:proofErr w:type="spellStart"/>
      <w:r w:rsidRPr="009B1562">
        <w:t>Flow</w:t>
      </w:r>
      <w:proofErr w:type="spellEnd"/>
      <w:r w:rsidRPr="009B1562">
        <w:t>, beş farklı tonda (A1, A2, A3, B1, U (</w:t>
      </w:r>
      <w:proofErr w:type="spellStart"/>
      <w:r w:rsidRPr="009B1562">
        <w:t>Universal</w:t>
      </w:r>
      <w:proofErr w:type="spellEnd"/>
      <w:r w:rsidRPr="009B1562">
        <w:t xml:space="preserve">)) mevcuttur ve yüksek bukalemun etkisinden dolayı geniş renklere uygundur. </w:t>
      </w:r>
      <w:proofErr w:type="spellStart"/>
      <w:r w:rsidRPr="009B1562">
        <w:t>Kürleme</w:t>
      </w:r>
      <w:proofErr w:type="spellEnd"/>
      <w:r w:rsidRPr="009B1562">
        <w:t xml:space="preserve"> süresi, tüm to</w:t>
      </w:r>
      <w:r w:rsidR="00280536">
        <w:t>nlar için 10 saniye ışık uygulamasıdır</w:t>
      </w:r>
      <w:r w:rsidRPr="009B1562">
        <w:t xml:space="preserve"> (600 </w:t>
      </w:r>
      <w:proofErr w:type="spellStart"/>
      <w:r w:rsidRPr="009B1562">
        <w:t>mW</w:t>
      </w:r>
      <w:proofErr w:type="spellEnd"/>
      <w:r w:rsidRPr="009B1562">
        <w:t xml:space="preserve"> / cm2 veya daha fazla).</w:t>
      </w:r>
    </w:p>
    <w:p w:rsidR="00C22484" w:rsidRPr="009B1562" w:rsidRDefault="00C22484" w:rsidP="00C22484">
      <w:pPr>
        <w:jc w:val="both"/>
      </w:pPr>
    </w:p>
    <w:p w:rsidR="00C22484" w:rsidRPr="009B1562" w:rsidRDefault="00C22484" w:rsidP="00C22484">
      <w:pPr>
        <w:jc w:val="both"/>
        <w:rPr>
          <w:sz w:val="20"/>
          <w:szCs w:val="20"/>
        </w:rPr>
      </w:pPr>
      <w:r w:rsidRPr="009B1562">
        <w:rPr>
          <w:noProof/>
          <w:sz w:val="20"/>
          <w:szCs w:val="20"/>
          <w:lang w:eastAsia="tr-TR"/>
        </w:rPr>
        <w:drawing>
          <wp:inline distT="0" distB="0" distL="0" distR="0">
            <wp:extent cx="5760720" cy="2966879"/>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2966879"/>
                    </a:xfrm>
                    <a:prstGeom prst="rect">
                      <a:avLst/>
                    </a:prstGeom>
                    <a:noFill/>
                    <a:ln w="9525">
                      <a:noFill/>
                      <a:miter lim="800000"/>
                      <a:headEnd/>
                      <a:tailEnd/>
                    </a:ln>
                  </pic:spPr>
                </pic:pic>
              </a:graphicData>
            </a:graphic>
          </wp:inline>
        </w:drawing>
      </w:r>
    </w:p>
    <w:p w:rsidR="00C22484" w:rsidRPr="009B1562" w:rsidRDefault="00C22484" w:rsidP="00C22484">
      <w:pPr>
        <w:jc w:val="both"/>
        <w:rPr>
          <w:b/>
          <w:i/>
          <w:sz w:val="20"/>
          <w:szCs w:val="20"/>
          <w:u w:val="single"/>
        </w:rPr>
      </w:pPr>
      <w:r w:rsidRPr="009B1562">
        <w:rPr>
          <w:b/>
          <w:i/>
          <w:sz w:val="20"/>
          <w:szCs w:val="20"/>
          <w:u w:val="single"/>
        </w:rPr>
        <w:t>Resim içi yazıları</w:t>
      </w:r>
    </w:p>
    <w:p w:rsidR="00C22484" w:rsidRPr="009B1562" w:rsidRDefault="007B07D5" w:rsidP="00C22484">
      <w:pPr>
        <w:jc w:val="both"/>
        <w:rPr>
          <w:sz w:val="20"/>
          <w:szCs w:val="20"/>
        </w:rPr>
      </w:pPr>
      <w:r w:rsidRPr="009B1562">
        <w:rPr>
          <w:sz w:val="20"/>
          <w:szCs w:val="20"/>
        </w:rPr>
        <w:t>Diş Gölgesi *1</w:t>
      </w:r>
    </w:p>
    <w:p w:rsidR="007B07D5" w:rsidRPr="009B1562" w:rsidRDefault="007B07D5" w:rsidP="00C22484">
      <w:pPr>
        <w:jc w:val="both"/>
        <w:rPr>
          <w:sz w:val="20"/>
          <w:szCs w:val="20"/>
        </w:rPr>
      </w:pPr>
      <w:r w:rsidRPr="009B1562">
        <w:rPr>
          <w:sz w:val="20"/>
          <w:szCs w:val="20"/>
        </w:rPr>
        <w:t>Açık</w:t>
      </w:r>
      <w:r w:rsidRPr="009B1562">
        <w:rPr>
          <w:sz w:val="20"/>
          <w:szCs w:val="20"/>
        </w:rPr>
        <w:tab/>
      </w:r>
      <w:r w:rsidRPr="009B1562">
        <w:rPr>
          <w:sz w:val="20"/>
          <w:szCs w:val="20"/>
        </w:rPr>
        <w:tab/>
      </w:r>
      <w:r w:rsidRPr="009B1562">
        <w:rPr>
          <w:sz w:val="20"/>
          <w:szCs w:val="20"/>
        </w:rPr>
        <w:tab/>
        <w:t>Koyu</w:t>
      </w:r>
    </w:p>
    <w:p w:rsidR="007B07D5" w:rsidRPr="009B1562" w:rsidRDefault="007B07D5" w:rsidP="00C22484">
      <w:pPr>
        <w:jc w:val="both"/>
        <w:rPr>
          <w:sz w:val="20"/>
          <w:szCs w:val="20"/>
        </w:rPr>
      </w:pPr>
      <w:r w:rsidRPr="009B1562">
        <w:rPr>
          <w:sz w:val="20"/>
          <w:szCs w:val="20"/>
        </w:rPr>
        <w:t>E = Mükemmel, V = Pekiyi, G = İyi, F = Yeterli, - = Zayıf</w:t>
      </w:r>
    </w:p>
    <w:p w:rsidR="007B07D5" w:rsidRPr="009B1562" w:rsidRDefault="007B07D5" w:rsidP="00C22484">
      <w:pPr>
        <w:jc w:val="both"/>
        <w:rPr>
          <w:sz w:val="20"/>
          <w:szCs w:val="20"/>
        </w:rPr>
      </w:pPr>
      <w:r w:rsidRPr="009B1562">
        <w:rPr>
          <w:sz w:val="20"/>
          <w:szCs w:val="20"/>
        </w:rPr>
        <w:t xml:space="preserve">*1 Yukarıdaki diş gölgeleri VITA Gölge Kılavuzuna uygun olarak seçilmiştir. VITA, VITA </w:t>
      </w:r>
      <w:proofErr w:type="spellStart"/>
      <w:r w:rsidRPr="009B1562">
        <w:rPr>
          <w:sz w:val="20"/>
          <w:szCs w:val="20"/>
        </w:rPr>
        <w:t>Zahnfabrik</w:t>
      </w:r>
      <w:proofErr w:type="spellEnd"/>
      <w:r w:rsidRPr="009B1562">
        <w:rPr>
          <w:sz w:val="20"/>
          <w:szCs w:val="20"/>
        </w:rPr>
        <w:t xml:space="preserve"> H. </w:t>
      </w:r>
      <w:proofErr w:type="spellStart"/>
      <w:r w:rsidRPr="009B1562">
        <w:rPr>
          <w:sz w:val="20"/>
          <w:szCs w:val="20"/>
        </w:rPr>
        <w:t>Rauter</w:t>
      </w:r>
      <w:proofErr w:type="spellEnd"/>
      <w:r w:rsidRPr="009B1562">
        <w:rPr>
          <w:sz w:val="20"/>
          <w:szCs w:val="20"/>
        </w:rPr>
        <w:t xml:space="preserve"> </w:t>
      </w:r>
      <w:proofErr w:type="spellStart"/>
      <w:r w:rsidRPr="009B1562">
        <w:rPr>
          <w:sz w:val="20"/>
          <w:szCs w:val="20"/>
        </w:rPr>
        <w:t>GmbH</w:t>
      </w:r>
      <w:proofErr w:type="spellEnd"/>
      <w:r w:rsidRPr="009B1562">
        <w:rPr>
          <w:sz w:val="20"/>
          <w:szCs w:val="20"/>
        </w:rPr>
        <w:t xml:space="preserve"> &amp; </w:t>
      </w:r>
      <w:proofErr w:type="spellStart"/>
      <w:r w:rsidRPr="009B1562">
        <w:rPr>
          <w:sz w:val="20"/>
          <w:szCs w:val="20"/>
        </w:rPr>
        <w:t>Co</w:t>
      </w:r>
      <w:proofErr w:type="spellEnd"/>
      <w:r w:rsidRPr="009B1562">
        <w:rPr>
          <w:sz w:val="20"/>
          <w:szCs w:val="20"/>
        </w:rPr>
        <w:t>. KG tescilli ticari markasıdır.</w:t>
      </w:r>
    </w:p>
    <w:p w:rsidR="007B07D5" w:rsidRPr="009B1562" w:rsidRDefault="007B07D5" w:rsidP="00C22484">
      <w:pPr>
        <w:jc w:val="both"/>
        <w:rPr>
          <w:sz w:val="20"/>
          <w:szCs w:val="20"/>
        </w:rPr>
      </w:pPr>
      <w:r w:rsidRPr="009B1562">
        <w:rPr>
          <w:noProof/>
          <w:sz w:val="20"/>
          <w:szCs w:val="20"/>
          <w:lang w:eastAsia="tr-TR"/>
        </w:rPr>
        <w:lastRenderedPageBreak/>
        <w:drawing>
          <wp:inline distT="0" distB="0" distL="0" distR="0">
            <wp:extent cx="5760720" cy="915163"/>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60720" cy="915163"/>
                    </a:xfrm>
                    <a:prstGeom prst="rect">
                      <a:avLst/>
                    </a:prstGeom>
                    <a:noFill/>
                    <a:ln w="9525">
                      <a:noFill/>
                      <a:miter lim="800000"/>
                      <a:headEnd/>
                      <a:tailEnd/>
                    </a:ln>
                  </pic:spPr>
                </pic:pic>
              </a:graphicData>
            </a:graphic>
          </wp:inline>
        </w:drawing>
      </w:r>
    </w:p>
    <w:p w:rsidR="007B07D5" w:rsidRPr="009B1562" w:rsidRDefault="007B07D5" w:rsidP="00C22484">
      <w:pPr>
        <w:jc w:val="both"/>
        <w:rPr>
          <w:sz w:val="20"/>
          <w:szCs w:val="20"/>
        </w:rPr>
      </w:pPr>
      <w:r w:rsidRPr="009B1562">
        <w:rPr>
          <w:b/>
          <w:color w:val="D60093"/>
          <w:sz w:val="20"/>
          <w:szCs w:val="20"/>
        </w:rPr>
        <w:t>Şekil 2</w:t>
      </w:r>
      <w:r w:rsidRPr="009B1562">
        <w:rPr>
          <w:b/>
          <w:sz w:val="20"/>
          <w:szCs w:val="20"/>
        </w:rPr>
        <w:t xml:space="preserve"> </w:t>
      </w:r>
      <w:proofErr w:type="spellStart"/>
      <w:r w:rsidRPr="009B1562">
        <w:rPr>
          <w:sz w:val="20"/>
          <w:szCs w:val="20"/>
        </w:rPr>
        <w:t>E</w:t>
      </w:r>
      <w:r w:rsidR="00280536">
        <w:rPr>
          <w:sz w:val="20"/>
          <w:szCs w:val="20"/>
        </w:rPr>
        <w:t>stelite</w:t>
      </w:r>
      <w:proofErr w:type="spellEnd"/>
      <w:r w:rsidR="00280536">
        <w:rPr>
          <w:sz w:val="20"/>
          <w:szCs w:val="20"/>
        </w:rPr>
        <w:t xml:space="preserve"> </w:t>
      </w:r>
      <w:proofErr w:type="spellStart"/>
      <w:r w:rsidR="00280536">
        <w:rPr>
          <w:sz w:val="20"/>
          <w:szCs w:val="20"/>
        </w:rPr>
        <w:t>Bulk</w:t>
      </w:r>
      <w:proofErr w:type="spellEnd"/>
      <w:r w:rsidR="00280536">
        <w:rPr>
          <w:sz w:val="20"/>
          <w:szCs w:val="20"/>
        </w:rPr>
        <w:t xml:space="preserve"> </w:t>
      </w:r>
      <w:proofErr w:type="spellStart"/>
      <w:r w:rsidR="00280536">
        <w:rPr>
          <w:sz w:val="20"/>
          <w:szCs w:val="20"/>
        </w:rPr>
        <w:t>Fill</w:t>
      </w:r>
      <w:proofErr w:type="spellEnd"/>
      <w:r w:rsidR="00280536">
        <w:rPr>
          <w:sz w:val="20"/>
          <w:szCs w:val="20"/>
        </w:rPr>
        <w:t xml:space="preserve"> </w:t>
      </w:r>
      <w:proofErr w:type="spellStart"/>
      <w:r w:rsidR="00280536">
        <w:rPr>
          <w:sz w:val="20"/>
          <w:szCs w:val="20"/>
        </w:rPr>
        <w:t>Flow</w:t>
      </w:r>
      <w:proofErr w:type="spellEnd"/>
      <w:r w:rsidR="00280536">
        <w:rPr>
          <w:sz w:val="20"/>
          <w:szCs w:val="20"/>
        </w:rPr>
        <w:t xml:space="preserve"> Renkleri</w:t>
      </w:r>
    </w:p>
    <w:p w:rsidR="007B07D5" w:rsidRPr="009B1562" w:rsidRDefault="007B07D5" w:rsidP="00C22484">
      <w:pPr>
        <w:jc w:val="both"/>
        <w:rPr>
          <w:sz w:val="20"/>
          <w:szCs w:val="20"/>
        </w:rPr>
      </w:pPr>
    </w:p>
    <w:p w:rsidR="007B07D5" w:rsidRPr="009B1562" w:rsidRDefault="007B07D5" w:rsidP="007B07D5">
      <w:pPr>
        <w:pBdr>
          <w:bottom w:val="single" w:sz="12" w:space="1" w:color="auto"/>
        </w:pBdr>
        <w:ind w:left="705" w:hanging="705"/>
        <w:jc w:val="both"/>
        <w:rPr>
          <w:color w:val="D60093"/>
          <w:sz w:val="20"/>
          <w:szCs w:val="20"/>
        </w:rPr>
      </w:pPr>
    </w:p>
    <w:p w:rsidR="007B07D5" w:rsidRPr="009B1562" w:rsidRDefault="007B07D5" w:rsidP="007B07D5">
      <w:pPr>
        <w:pBdr>
          <w:bottom w:val="single" w:sz="12" w:space="1" w:color="auto"/>
        </w:pBdr>
        <w:ind w:left="705" w:hanging="705"/>
        <w:jc w:val="both"/>
        <w:rPr>
          <w:b/>
          <w:sz w:val="20"/>
          <w:szCs w:val="20"/>
        </w:rPr>
      </w:pPr>
      <w:r w:rsidRPr="009B1562">
        <w:rPr>
          <w:color w:val="D60093"/>
          <w:sz w:val="20"/>
          <w:szCs w:val="20"/>
        </w:rPr>
        <w:t>2.3</w:t>
      </w:r>
      <w:r w:rsidRPr="009B1562">
        <w:rPr>
          <w:sz w:val="20"/>
          <w:szCs w:val="20"/>
        </w:rPr>
        <w:tab/>
        <w:t>KONSEPT, ÖZELLİKLER</w:t>
      </w:r>
    </w:p>
    <w:p w:rsidR="007B07D5" w:rsidRPr="009B1562" w:rsidRDefault="007B07D5" w:rsidP="007B07D5">
      <w:pPr>
        <w:ind w:left="705" w:hanging="705"/>
        <w:jc w:val="both"/>
        <w:rPr>
          <w:sz w:val="20"/>
          <w:szCs w:val="20"/>
        </w:rPr>
      </w:pPr>
    </w:p>
    <w:p w:rsidR="007B07D5" w:rsidRPr="009B1562" w:rsidRDefault="007B07D5" w:rsidP="007B07D5">
      <w:pPr>
        <w:ind w:firstLine="705"/>
        <w:jc w:val="both"/>
        <w:rPr>
          <w:sz w:val="20"/>
          <w:szCs w:val="20"/>
        </w:rPr>
      </w:pPr>
      <w:r w:rsidRPr="009B1562">
        <w:rPr>
          <w:sz w:val="20"/>
          <w:szCs w:val="20"/>
        </w:rPr>
        <w:t xml:space="preserve">En dış katmana uygulanabilecek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w:t>
      </w:r>
    </w:p>
    <w:p w:rsidR="007B07D5" w:rsidRPr="009B1562" w:rsidRDefault="007B07D5" w:rsidP="007B07D5">
      <w:pPr>
        <w:pStyle w:val="ListeParagraf"/>
        <w:numPr>
          <w:ilvl w:val="0"/>
          <w:numId w:val="1"/>
        </w:numPr>
        <w:jc w:val="both"/>
        <w:rPr>
          <w:sz w:val="20"/>
          <w:szCs w:val="20"/>
        </w:rPr>
      </w:pPr>
      <w:r w:rsidRPr="009B1562">
        <w:rPr>
          <w:sz w:val="20"/>
          <w:szCs w:val="20"/>
        </w:rPr>
        <w:t>Yüksek kür derinliği</w:t>
      </w:r>
    </w:p>
    <w:p w:rsidR="007B07D5" w:rsidRPr="009B1562" w:rsidRDefault="00280536" w:rsidP="007B07D5">
      <w:pPr>
        <w:pStyle w:val="ListeParagraf"/>
        <w:numPr>
          <w:ilvl w:val="0"/>
          <w:numId w:val="1"/>
        </w:numPr>
        <w:jc w:val="both"/>
        <w:rPr>
          <w:sz w:val="20"/>
          <w:szCs w:val="20"/>
        </w:rPr>
      </w:pPr>
      <w:r>
        <w:rPr>
          <w:sz w:val="20"/>
          <w:szCs w:val="20"/>
        </w:rPr>
        <w:t xml:space="preserve">Düşük </w:t>
      </w:r>
      <w:proofErr w:type="spellStart"/>
      <w:r>
        <w:rPr>
          <w:sz w:val="20"/>
          <w:szCs w:val="20"/>
        </w:rPr>
        <w:t>polimerizasyon</w:t>
      </w:r>
      <w:proofErr w:type="spellEnd"/>
      <w:r>
        <w:rPr>
          <w:sz w:val="20"/>
          <w:szCs w:val="20"/>
        </w:rPr>
        <w:t xml:space="preserve"> büzülme</w:t>
      </w:r>
      <w:r w:rsidR="007B07D5" w:rsidRPr="009B1562">
        <w:rPr>
          <w:sz w:val="20"/>
          <w:szCs w:val="20"/>
        </w:rPr>
        <w:t xml:space="preserve"> gerilimi</w:t>
      </w:r>
    </w:p>
    <w:p w:rsidR="007B07D5" w:rsidRPr="009B1562" w:rsidRDefault="007B07D5" w:rsidP="007B07D5">
      <w:pPr>
        <w:pStyle w:val="ListeParagraf"/>
        <w:numPr>
          <w:ilvl w:val="0"/>
          <w:numId w:val="1"/>
        </w:numPr>
        <w:jc w:val="both"/>
        <w:rPr>
          <w:sz w:val="20"/>
          <w:szCs w:val="20"/>
        </w:rPr>
      </w:pPr>
      <w:r w:rsidRPr="009B1562">
        <w:rPr>
          <w:sz w:val="20"/>
          <w:szCs w:val="20"/>
        </w:rPr>
        <w:t>Yeterli mukavemet ve aşınma direnci</w:t>
      </w:r>
    </w:p>
    <w:p w:rsidR="007B07D5" w:rsidRPr="009B1562" w:rsidRDefault="007B07D5" w:rsidP="007B07D5">
      <w:pPr>
        <w:jc w:val="both"/>
        <w:rPr>
          <w:sz w:val="20"/>
          <w:szCs w:val="20"/>
        </w:rPr>
      </w:pPr>
    </w:p>
    <w:p w:rsidR="007B07D5" w:rsidRPr="009B1562" w:rsidRDefault="007B07D5" w:rsidP="007B07D5">
      <w:pPr>
        <w:pBdr>
          <w:bottom w:val="single" w:sz="12" w:space="1" w:color="auto"/>
        </w:pBdr>
        <w:ind w:left="705" w:hanging="705"/>
        <w:jc w:val="both"/>
        <w:rPr>
          <w:color w:val="D60093"/>
          <w:sz w:val="20"/>
          <w:szCs w:val="20"/>
        </w:rPr>
      </w:pPr>
    </w:p>
    <w:p w:rsidR="007B07D5" w:rsidRPr="009B1562" w:rsidRDefault="007B07D5" w:rsidP="007B07D5">
      <w:pPr>
        <w:pBdr>
          <w:bottom w:val="single" w:sz="12" w:space="1" w:color="auto"/>
        </w:pBdr>
        <w:ind w:left="705" w:hanging="705"/>
        <w:jc w:val="both"/>
        <w:rPr>
          <w:b/>
          <w:sz w:val="20"/>
          <w:szCs w:val="20"/>
        </w:rPr>
      </w:pPr>
      <w:r w:rsidRPr="009B1562">
        <w:rPr>
          <w:color w:val="D60093"/>
          <w:sz w:val="20"/>
          <w:szCs w:val="20"/>
        </w:rPr>
        <w:t>2.4</w:t>
      </w:r>
      <w:r w:rsidRPr="009B1562">
        <w:rPr>
          <w:sz w:val="20"/>
          <w:szCs w:val="20"/>
        </w:rPr>
        <w:tab/>
        <w:t>GÖSTERGELER</w:t>
      </w:r>
    </w:p>
    <w:p w:rsidR="007B07D5" w:rsidRPr="009B1562" w:rsidRDefault="007B07D5" w:rsidP="007B07D5">
      <w:pPr>
        <w:ind w:left="705" w:hanging="705"/>
        <w:jc w:val="both"/>
        <w:rPr>
          <w:sz w:val="20"/>
          <w:szCs w:val="20"/>
        </w:rPr>
      </w:pPr>
    </w:p>
    <w:p w:rsidR="007B07D5" w:rsidRPr="009B1562" w:rsidRDefault="00280536" w:rsidP="007B07D5">
      <w:pPr>
        <w:pStyle w:val="ListeParagraf"/>
        <w:numPr>
          <w:ilvl w:val="0"/>
          <w:numId w:val="1"/>
        </w:numPr>
        <w:jc w:val="both"/>
        <w:rPr>
          <w:sz w:val="20"/>
          <w:szCs w:val="20"/>
        </w:rPr>
      </w:pPr>
      <w:r>
        <w:rPr>
          <w:sz w:val="20"/>
          <w:szCs w:val="20"/>
        </w:rPr>
        <w:t xml:space="preserve">Doğrudan </w:t>
      </w:r>
      <w:proofErr w:type="spellStart"/>
      <w:r>
        <w:rPr>
          <w:sz w:val="20"/>
          <w:szCs w:val="20"/>
        </w:rPr>
        <w:t>anterior</w:t>
      </w:r>
      <w:proofErr w:type="spellEnd"/>
      <w:r>
        <w:rPr>
          <w:sz w:val="20"/>
          <w:szCs w:val="20"/>
        </w:rPr>
        <w:t xml:space="preserve"> ve </w:t>
      </w:r>
      <w:proofErr w:type="spellStart"/>
      <w:r>
        <w:rPr>
          <w:sz w:val="20"/>
          <w:szCs w:val="20"/>
        </w:rPr>
        <w:t>posterior</w:t>
      </w:r>
      <w:proofErr w:type="spellEnd"/>
      <w:r w:rsidR="007B07D5" w:rsidRPr="009B1562">
        <w:rPr>
          <w:sz w:val="20"/>
          <w:szCs w:val="20"/>
        </w:rPr>
        <w:t xml:space="preserve"> </w:t>
      </w:r>
      <w:proofErr w:type="gramStart"/>
      <w:r w:rsidR="007B07D5" w:rsidRPr="009B1562">
        <w:rPr>
          <w:sz w:val="20"/>
          <w:szCs w:val="20"/>
        </w:rPr>
        <w:t>restorasyonları</w:t>
      </w:r>
      <w:proofErr w:type="gramEnd"/>
    </w:p>
    <w:p w:rsidR="007B07D5" w:rsidRPr="009B1562" w:rsidRDefault="007B07D5" w:rsidP="007B07D5">
      <w:pPr>
        <w:pStyle w:val="ListeParagraf"/>
        <w:numPr>
          <w:ilvl w:val="0"/>
          <w:numId w:val="1"/>
        </w:numPr>
        <w:jc w:val="both"/>
        <w:rPr>
          <w:sz w:val="20"/>
          <w:szCs w:val="20"/>
        </w:rPr>
      </w:pPr>
      <w:r w:rsidRPr="009B1562">
        <w:rPr>
          <w:sz w:val="20"/>
          <w:szCs w:val="20"/>
        </w:rPr>
        <w:t>Oyuk astarlama</w:t>
      </w:r>
    </w:p>
    <w:p w:rsidR="007B07D5" w:rsidRPr="009B1562" w:rsidRDefault="00280536" w:rsidP="007B07D5">
      <w:pPr>
        <w:pStyle w:val="ListeParagraf"/>
        <w:numPr>
          <w:ilvl w:val="0"/>
          <w:numId w:val="1"/>
        </w:numPr>
        <w:jc w:val="both"/>
        <w:rPr>
          <w:sz w:val="20"/>
          <w:szCs w:val="20"/>
        </w:rPr>
      </w:pPr>
      <w:proofErr w:type="spellStart"/>
      <w:r>
        <w:rPr>
          <w:sz w:val="20"/>
          <w:szCs w:val="20"/>
        </w:rPr>
        <w:t>İndirekt</w:t>
      </w:r>
      <w:proofErr w:type="spellEnd"/>
      <w:r w:rsidR="007B07D5" w:rsidRPr="009B1562">
        <w:rPr>
          <w:sz w:val="20"/>
          <w:szCs w:val="20"/>
        </w:rPr>
        <w:t xml:space="preserve"> </w:t>
      </w:r>
      <w:proofErr w:type="gramStart"/>
      <w:r w:rsidR="007B07D5" w:rsidRPr="009B1562">
        <w:rPr>
          <w:sz w:val="20"/>
          <w:szCs w:val="20"/>
        </w:rPr>
        <w:t>restorasyonların</w:t>
      </w:r>
      <w:proofErr w:type="gramEnd"/>
      <w:r w:rsidR="007B07D5" w:rsidRPr="009B1562">
        <w:rPr>
          <w:sz w:val="20"/>
          <w:szCs w:val="20"/>
        </w:rPr>
        <w:t xml:space="preserve"> üretimi öncesinde oyuk az kesimlerini engellemek</w:t>
      </w:r>
    </w:p>
    <w:p w:rsidR="007B07D5" w:rsidRPr="009B1562" w:rsidRDefault="007B07D5" w:rsidP="007B07D5">
      <w:pPr>
        <w:pStyle w:val="ListeParagraf"/>
        <w:numPr>
          <w:ilvl w:val="0"/>
          <w:numId w:val="1"/>
        </w:numPr>
        <w:jc w:val="both"/>
        <w:rPr>
          <w:sz w:val="20"/>
          <w:szCs w:val="20"/>
        </w:rPr>
      </w:pPr>
      <w:r w:rsidRPr="009B1562">
        <w:rPr>
          <w:sz w:val="20"/>
          <w:szCs w:val="20"/>
        </w:rPr>
        <w:t>Porselen/</w:t>
      </w:r>
      <w:proofErr w:type="spellStart"/>
      <w:r w:rsidRPr="009B1562">
        <w:rPr>
          <w:sz w:val="20"/>
          <w:szCs w:val="20"/>
        </w:rPr>
        <w:t>kompozit</w:t>
      </w:r>
      <w:proofErr w:type="spellEnd"/>
      <w:r w:rsidRPr="009B1562">
        <w:rPr>
          <w:sz w:val="20"/>
          <w:szCs w:val="20"/>
        </w:rPr>
        <w:t xml:space="preserve"> tamiri</w:t>
      </w:r>
    </w:p>
    <w:p w:rsidR="007B07D5" w:rsidRPr="009B1562" w:rsidRDefault="007B07D5" w:rsidP="007B07D5">
      <w:pPr>
        <w:jc w:val="both"/>
        <w:rPr>
          <w:sz w:val="20"/>
          <w:szCs w:val="20"/>
        </w:rPr>
      </w:pPr>
    </w:p>
    <w:p w:rsidR="007B07D5" w:rsidRPr="009B1562" w:rsidRDefault="007B07D5" w:rsidP="007B07D5">
      <w:pPr>
        <w:spacing w:line="360" w:lineRule="auto"/>
        <w:rPr>
          <w:color w:val="D60093"/>
          <w:sz w:val="40"/>
          <w:szCs w:val="40"/>
        </w:rPr>
      </w:pPr>
      <w:r w:rsidRPr="009B1562">
        <w:rPr>
          <w:color w:val="D60093"/>
          <w:sz w:val="40"/>
          <w:szCs w:val="40"/>
        </w:rPr>
        <w:t>3</w:t>
      </w:r>
      <w:r w:rsidRPr="009B1562">
        <w:rPr>
          <w:color w:val="D60093"/>
          <w:sz w:val="40"/>
          <w:szCs w:val="40"/>
        </w:rPr>
        <w:tab/>
        <w:t>Arka Plan Teknolojisi</w:t>
      </w:r>
    </w:p>
    <w:p w:rsidR="007B07D5" w:rsidRPr="009B1562" w:rsidRDefault="007B07D5" w:rsidP="007B07D5">
      <w:pPr>
        <w:pBdr>
          <w:bottom w:val="single" w:sz="12" w:space="1" w:color="auto"/>
        </w:pBdr>
        <w:ind w:left="705" w:hanging="705"/>
        <w:jc w:val="both"/>
        <w:rPr>
          <w:color w:val="D60093"/>
          <w:sz w:val="20"/>
          <w:szCs w:val="20"/>
        </w:rPr>
      </w:pPr>
    </w:p>
    <w:p w:rsidR="007B07D5" w:rsidRPr="009B1562" w:rsidRDefault="007B07D5" w:rsidP="007B07D5">
      <w:pPr>
        <w:pBdr>
          <w:bottom w:val="single" w:sz="12" w:space="1" w:color="auto"/>
        </w:pBdr>
        <w:ind w:left="705" w:hanging="705"/>
        <w:jc w:val="both"/>
        <w:rPr>
          <w:b/>
          <w:sz w:val="20"/>
          <w:szCs w:val="20"/>
        </w:rPr>
      </w:pPr>
      <w:r w:rsidRPr="009B1562">
        <w:rPr>
          <w:color w:val="D60093"/>
          <w:sz w:val="20"/>
          <w:szCs w:val="20"/>
        </w:rPr>
        <w:t>3.1</w:t>
      </w:r>
      <w:r w:rsidRPr="009B1562">
        <w:rPr>
          <w:sz w:val="20"/>
          <w:szCs w:val="20"/>
        </w:rPr>
        <w:tab/>
        <w:t>RAP TEKNOLOJİSİ</w:t>
      </w:r>
    </w:p>
    <w:p w:rsidR="007B07D5" w:rsidRPr="009B1562" w:rsidRDefault="007B07D5" w:rsidP="007B07D5">
      <w:pPr>
        <w:ind w:left="705" w:hanging="705"/>
        <w:jc w:val="both"/>
        <w:rPr>
          <w:sz w:val="20"/>
          <w:szCs w:val="20"/>
        </w:rPr>
      </w:pPr>
    </w:p>
    <w:p w:rsidR="007B07D5" w:rsidRPr="009B1562" w:rsidRDefault="007B07D5" w:rsidP="007B07D5">
      <w:pPr>
        <w:pBdr>
          <w:bottom w:val="single" w:sz="12" w:space="1" w:color="auto"/>
        </w:pBdr>
        <w:ind w:left="705"/>
        <w:jc w:val="both"/>
        <w:rPr>
          <w:sz w:val="20"/>
          <w:szCs w:val="20"/>
        </w:rPr>
      </w:pPr>
      <w:r w:rsidRPr="009B1562">
        <w:rPr>
          <w:color w:val="D60093"/>
          <w:sz w:val="20"/>
          <w:szCs w:val="20"/>
        </w:rPr>
        <w:t>3.1.1</w:t>
      </w:r>
      <w:r w:rsidRPr="009B1562">
        <w:rPr>
          <w:sz w:val="20"/>
          <w:szCs w:val="20"/>
        </w:rPr>
        <w:tab/>
        <w:t>MEKANİZMA</w:t>
      </w:r>
    </w:p>
    <w:p w:rsidR="007B07D5" w:rsidRPr="009B1562" w:rsidRDefault="007B07D5" w:rsidP="007B07D5">
      <w:pPr>
        <w:jc w:val="both"/>
        <w:rPr>
          <w:sz w:val="18"/>
          <w:szCs w:val="20"/>
        </w:rPr>
      </w:pPr>
    </w:p>
    <w:p w:rsidR="00F800E2" w:rsidRPr="009B1562" w:rsidRDefault="007B07D5" w:rsidP="00F800E2">
      <w:pPr>
        <w:jc w:val="both"/>
        <w:rPr>
          <w:sz w:val="20"/>
        </w:rPr>
      </w:pPr>
      <w:r w:rsidRPr="009B1562">
        <w:rPr>
          <w:sz w:val="18"/>
          <w:szCs w:val="20"/>
        </w:rPr>
        <w:tab/>
      </w:r>
      <w:proofErr w:type="spellStart"/>
      <w:r w:rsidRPr="009B1562">
        <w:rPr>
          <w:sz w:val="20"/>
        </w:rPr>
        <w:t>Estelite</w:t>
      </w:r>
      <w:proofErr w:type="spellEnd"/>
      <w:r w:rsidRPr="009B1562">
        <w:rPr>
          <w:sz w:val="20"/>
          <w:vertAlign w:val="superscript"/>
        </w:rPr>
        <w:t>®</w:t>
      </w:r>
      <w:r w:rsidRPr="009B1562">
        <w:rPr>
          <w:sz w:val="20"/>
        </w:rPr>
        <w:t xml:space="preserve"> </w:t>
      </w:r>
      <w:proofErr w:type="spellStart"/>
      <w:r w:rsidRPr="009B1562">
        <w:rPr>
          <w:sz w:val="20"/>
        </w:rPr>
        <w:t>Bulk</w:t>
      </w:r>
      <w:proofErr w:type="spellEnd"/>
      <w:r w:rsidRPr="009B1562">
        <w:rPr>
          <w:sz w:val="20"/>
        </w:rPr>
        <w:t xml:space="preserve"> </w:t>
      </w:r>
      <w:proofErr w:type="spellStart"/>
      <w:r w:rsidRPr="009B1562">
        <w:rPr>
          <w:sz w:val="20"/>
        </w:rPr>
        <w:t>Fill</w:t>
      </w:r>
      <w:proofErr w:type="spellEnd"/>
      <w:r w:rsidRPr="009B1562">
        <w:rPr>
          <w:sz w:val="20"/>
        </w:rPr>
        <w:t xml:space="preserve"> </w:t>
      </w:r>
      <w:proofErr w:type="spellStart"/>
      <w:r w:rsidRPr="009B1562">
        <w:rPr>
          <w:sz w:val="20"/>
        </w:rPr>
        <w:t>Flow</w:t>
      </w:r>
      <w:proofErr w:type="spellEnd"/>
      <w:r w:rsidRPr="009B1562">
        <w:rPr>
          <w:sz w:val="20"/>
        </w:rPr>
        <w:t xml:space="preserve"> için kullanılan katalizör teknolojisi, </w:t>
      </w:r>
      <w:proofErr w:type="spellStart"/>
      <w:r w:rsidR="00876AFE" w:rsidRPr="009B1562">
        <w:rPr>
          <w:sz w:val="20"/>
        </w:rPr>
        <w:t>Estelite</w:t>
      </w:r>
      <w:proofErr w:type="spellEnd"/>
      <w:r w:rsidR="00876AFE" w:rsidRPr="009B1562">
        <w:rPr>
          <w:sz w:val="20"/>
        </w:rPr>
        <w:t xml:space="preserve"> Σ </w:t>
      </w:r>
      <w:proofErr w:type="spellStart"/>
      <w:r w:rsidR="00876AFE" w:rsidRPr="009B1562">
        <w:rPr>
          <w:sz w:val="20"/>
        </w:rPr>
        <w:t>Quick</w:t>
      </w:r>
      <w:proofErr w:type="spellEnd"/>
      <w:r w:rsidRPr="009B1562">
        <w:rPr>
          <w:sz w:val="20"/>
          <w:vertAlign w:val="superscript"/>
        </w:rPr>
        <w:t>®</w:t>
      </w:r>
      <w:r w:rsidRPr="009B1562">
        <w:rPr>
          <w:sz w:val="20"/>
        </w:rPr>
        <w:t>'d</w:t>
      </w:r>
      <w:r w:rsidR="00280536">
        <w:rPr>
          <w:sz w:val="20"/>
        </w:rPr>
        <w:t>a kullanılan Radikal Güçlendirilmiş</w:t>
      </w:r>
      <w:r w:rsidRPr="009B1562">
        <w:rPr>
          <w:sz w:val="20"/>
        </w:rPr>
        <w:t xml:space="preserve"> Foto-</w:t>
      </w:r>
      <w:proofErr w:type="spellStart"/>
      <w:r w:rsidRPr="009B1562">
        <w:rPr>
          <w:sz w:val="20"/>
        </w:rPr>
        <w:t>polimerizasyon</w:t>
      </w:r>
      <w:proofErr w:type="spellEnd"/>
      <w:r w:rsidRPr="009B1562">
        <w:rPr>
          <w:sz w:val="20"/>
        </w:rPr>
        <w:t xml:space="preserve"> başlatıcıdır (RAP teknolojisi™). Önemli bir özellik olarak, başlatıcı, reçineyi kısa </w:t>
      </w:r>
      <w:proofErr w:type="spellStart"/>
      <w:r w:rsidRPr="009B1562">
        <w:rPr>
          <w:sz w:val="20"/>
        </w:rPr>
        <w:t>pozlama</w:t>
      </w:r>
      <w:proofErr w:type="spellEnd"/>
      <w:r w:rsidRPr="009B1562">
        <w:rPr>
          <w:sz w:val="20"/>
        </w:rPr>
        <w:t xml:space="preserve"> süreleri (konvansiyonel ürün</w:t>
      </w:r>
      <w:r w:rsidR="00FE07CD" w:rsidRPr="009B1562">
        <w:rPr>
          <w:sz w:val="20"/>
        </w:rPr>
        <w:t>ler tarafından gerektirilenin 1/</w:t>
      </w:r>
      <w:r w:rsidRPr="009B1562">
        <w:rPr>
          <w:sz w:val="20"/>
        </w:rPr>
        <w:t xml:space="preserve">3'ü) ve ortam aydınlatmasında </w:t>
      </w:r>
      <w:proofErr w:type="spellStart"/>
      <w:r w:rsidRPr="009B1562">
        <w:rPr>
          <w:sz w:val="20"/>
        </w:rPr>
        <w:t>stabilite</w:t>
      </w:r>
      <w:proofErr w:type="spellEnd"/>
      <w:r w:rsidRPr="009B1562">
        <w:rPr>
          <w:sz w:val="20"/>
        </w:rPr>
        <w:t xml:space="preserve"> ile iyileştirmek için gereken yüksek </w:t>
      </w:r>
      <w:proofErr w:type="spellStart"/>
      <w:r w:rsidRPr="009B1562">
        <w:rPr>
          <w:sz w:val="20"/>
        </w:rPr>
        <w:t>polimerizasyon</w:t>
      </w:r>
      <w:proofErr w:type="spellEnd"/>
      <w:r w:rsidRPr="009B1562">
        <w:rPr>
          <w:sz w:val="20"/>
        </w:rPr>
        <w:t xml:space="preserve"> aktivitesini dengeler. Kısa sürede </w:t>
      </w:r>
      <w:proofErr w:type="spellStart"/>
      <w:r w:rsidRPr="009B1562">
        <w:rPr>
          <w:sz w:val="20"/>
        </w:rPr>
        <w:t>kürlenme</w:t>
      </w:r>
      <w:proofErr w:type="spellEnd"/>
      <w:r w:rsidRPr="009B1562">
        <w:rPr>
          <w:sz w:val="20"/>
        </w:rPr>
        <w:t xml:space="preserve"> sür</w:t>
      </w:r>
      <w:r w:rsidR="00FE07CD" w:rsidRPr="009B1562">
        <w:rPr>
          <w:sz w:val="20"/>
        </w:rPr>
        <w:t xml:space="preserve">eleri istikrarı azaltma eğilimi </w:t>
      </w:r>
      <w:r w:rsidRPr="009B1562">
        <w:rPr>
          <w:sz w:val="20"/>
        </w:rPr>
        <w:t xml:space="preserve">gösterdiğinden, bu iki özellik genellikle </w:t>
      </w:r>
    </w:p>
    <w:p w:rsidR="00F800E2" w:rsidRPr="009B1562" w:rsidRDefault="00F800E2">
      <w:pPr>
        <w:rPr>
          <w:sz w:val="20"/>
        </w:rPr>
      </w:pPr>
      <w:r w:rsidRPr="009B1562">
        <w:rPr>
          <w:sz w:val="20"/>
        </w:rPr>
        <w:br w:type="page"/>
      </w:r>
    </w:p>
    <w:p w:rsidR="007B07D5" w:rsidRPr="009B1562" w:rsidRDefault="007B07D5" w:rsidP="00F800E2">
      <w:pPr>
        <w:jc w:val="both"/>
        <w:rPr>
          <w:sz w:val="20"/>
        </w:rPr>
      </w:pPr>
      <w:proofErr w:type="gramStart"/>
      <w:r w:rsidRPr="009B1562">
        <w:rPr>
          <w:sz w:val="20"/>
        </w:rPr>
        <w:lastRenderedPageBreak/>
        <w:t>karşılıklı</w:t>
      </w:r>
      <w:proofErr w:type="gramEnd"/>
      <w:r w:rsidRPr="009B1562">
        <w:rPr>
          <w:sz w:val="20"/>
        </w:rPr>
        <w:t xml:space="preserve"> çelişkili olarak kabul edilir. Bununla birlikte, bu benzersiz katalizör teknolojisi bu iki faktörün dengesini sağlar. Şekil 2, RAP teknolojisinin şematik bir diyagramıdır.</w:t>
      </w:r>
    </w:p>
    <w:p w:rsidR="00FE07CD" w:rsidRPr="009B1562" w:rsidRDefault="00FE07CD" w:rsidP="007B07D5">
      <w:pPr>
        <w:jc w:val="both"/>
      </w:pPr>
    </w:p>
    <w:p w:rsidR="00FE07CD" w:rsidRPr="009B1562" w:rsidRDefault="00FE07CD" w:rsidP="00FE07CD">
      <w:pPr>
        <w:jc w:val="center"/>
        <w:rPr>
          <w:b/>
          <w:sz w:val="20"/>
          <w:szCs w:val="20"/>
        </w:rPr>
      </w:pPr>
      <w:r w:rsidRPr="009B1562">
        <w:rPr>
          <w:b/>
          <w:noProof/>
          <w:sz w:val="20"/>
          <w:szCs w:val="20"/>
          <w:lang w:eastAsia="tr-TR"/>
        </w:rPr>
        <w:drawing>
          <wp:inline distT="0" distB="0" distL="0" distR="0">
            <wp:extent cx="5760720" cy="355194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0720" cy="3551947"/>
                    </a:xfrm>
                    <a:prstGeom prst="rect">
                      <a:avLst/>
                    </a:prstGeom>
                    <a:noFill/>
                    <a:ln w="9525">
                      <a:noFill/>
                      <a:miter lim="800000"/>
                      <a:headEnd/>
                      <a:tailEnd/>
                    </a:ln>
                  </pic:spPr>
                </pic:pic>
              </a:graphicData>
            </a:graphic>
          </wp:inline>
        </w:drawing>
      </w:r>
    </w:p>
    <w:p w:rsidR="00FE07CD" w:rsidRPr="009B1562" w:rsidRDefault="00FE07CD" w:rsidP="00FE07CD">
      <w:pPr>
        <w:rPr>
          <w:b/>
          <w:sz w:val="20"/>
          <w:szCs w:val="20"/>
        </w:rPr>
      </w:pPr>
      <w:r w:rsidRPr="009B1562">
        <w:rPr>
          <w:i/>
          <w:color w:val="D60093"/>
          <w:sz w:val="20"/>
          <w:szCs w:val="20"/>
        </w:rPr>
        <w:t>Şekil 3</w:t>
      </w:r>
      <w:r w:rsidRPr="009B1562">
        <w:rPr>
          <w:i/>
          <w:sz w:val="20"/>
          <w:szCs w:val="20"/>
        </w:rPr>
        <w:t xml:space="preserve"> </w:t>
      </w:r>
      <w:r w:rsidRPr="009B1562">
        <w:rPr>
          <w:sz w:val="20"/>
          <w:szCs w:val="20"/>
        </w:rPr>
        <w:t xml:space="preserve">Radikal </w:t>
      </w:r>
      <w:proofErr w:type="spellStart"/>
      <w:r w:rsidRPr="009B1562">
        <w:rPr>
          <w:sz w:val="20"/>
          <w:szCs w:val="20"/>
        </w:rPr>
        <w:t>amplifiye</w:t>
      </w:r>
      <w:proofErr w:type="spellEnd"/>
      <w:r w:rsidRPr="009B1562">
        <w:rPr>
          <w:sz w:val="20"/>
          <w:szCs w:val="20"/>
        </w:rPr>
        <w:t xml:space="preserve"> </w:t>
      </w:r>
      <w:proofErr w:type="spellStart"/>
      <w:r w:rsidRPr="009B1562">
        <w:rPr>
          <w:sz w:val="20"/>
          <w:szCs w:val="20"/>
        </w:rPr>
        <w:t>photopolimerizasyon</w:t>
      </w:r>
      <w:proofErr w:type="spellEnd"/>
      <w:r w:rsidRPr="009B1562">
        <w:rPr>
          <w:sz w:val="20"/>
          <w:szCs w:val="20"/>
        </w:rPr>
        <w:t xml:space="preserve"> (RAP) başlatıcı sisteminin resmedilmesi</w:t>
      </w:r>
    </w:p>
    <w:p w:rsidR="00FE07CD" w:rsidRPr="009B1562" w:rsidRDefault="00FE07CD" w:rsidP="00FE07CD">
      <w:pPr>
        <w:jc w:val="both"/>
        <w:rPr>
          <w:b/>
          <w:i/>
          <w:sz w:val="20"/>
          <w:szCs w:val="20"/>
          <w:u w:val="single"/>
        </w:rPr>
      </w:pPr>
      <w:r w:rsidRPr="009B1562">
        <w:rPr>
          <w:b/>
          <w:i/>
          <w:sz w:val="20"/>
          <w:szCs w:val="20"/>
          <w:u w:val="single"/>
        </w:rPr>
        <w:t>Resim içi yazıları:</w:t>
      </w:r>
    </w:p>
    <w:p w:rsidR="00FE07CD" w:rsidRPr="009B1562" w:rsidRDefault="00FE07CD" w:rsidP="00FE07CD">
      <w:pPr>
        <w:jc w:val="both"/>
        <w:rPr>
          <w:sz w:val="20"/>
          <w:szCs w:val="20"/>
          <w:u w:val="single"/>
        </w:rPr>
      </w:pPr>
      <w:r w:rsidRPr="009B1562">
        <w:rPr>
          <w:sz w:val="20"/>
          <w:szCs w:val="20"/>
          <w:u w:val="single"/>
        </w:rPr>
        <w:t>Geleneksel Foto Başlatıcı</w:t>
      </w:r>
    </w:p>
    <w:p w:rsidR="00FE07CD" w:rsidRPr="009B1562" w:rsidRDefault="00FE07CD" w:rsidP="00FE07CD">
      <w:pPr>
        <w:jc w:val="both"/>
        <w:rPr>
          <w:b/>
          <w:sz w:val="20"/>
          <w:szCs w:val="20"/>
        </w:rPr>
      </w:pPr>
      <w:r w:rsidRPr="009B1562">
        <w:rPr>
          <w:sz w:val="20"/>
          <w:szCs w:val="20"/>
        </w:rPr>
        <w:t>RAP Teknolojisi</w:t>
      </w:r>
      <w:r w:rsidRPr="009B1562">
        <w:rPr>
          <w:sz w:val="20"/>
          <w:szCs w:val="20"/>
        </w:rPr>
        <w:tab/>
        <w:t xml:space="preserve"> </w:t>
      </w:r>
      <w:r w:rsidRPr="009B1562">
        <w:rPr>
          <w:sz w:val="20"/>
          <w:szCs w:val="20"/>
        </w:rPr>
        <w:tab/>
        <w:t xml:space="preserve">Radikal </w:t>
      </w:r>
      <w:proofErr w:type="spellStart"/>
      <w:r w:rsidRPr="009B1562">
        <w:rPr>
          <w:sz w:val="20"/>
          <w:szCs w:val="20"/>
        </w:rPr>
        <w:t>Amplifiye</w:t>
      </w:r>
      <w:proofErr w:type="spellEnd"/>
      <w:r w:rsidRPr="009B1562">
        <w:rPr>
          <w:sz w:val="20"/>
          <w:szCs w:val="20"/>
        </w:rPr>
        <w:t xml:space="preserve"> </w:t>
      </w:r>
      <w:proofErr w:type="spellStart"/>
      <w:r w:rsidRPr="009B1562">
        <w:rPr>
          <w:sz w:val="20"/>
          <w:szCs w:val="20"/>
        </w:rPr>
        <w:t>Fotopolimerizasyon</w:t>
      </w:r>
      <w:proofErr w:type="spellEnd"/>
      <w:r w:rsidRPr="009B1562">
        <w:rPr>
          <w:sz w:val="20"/>
          <w:szCs w:val="20"/>
        </w:rPr>
        <w:t xml:space="preserve"> Başlatıcı Sistemi</w:t>
      </w:r>
    </w:p>
    <w:p w:rsidR="00FE07CD" w:rsidRPr="009B1562" w:rsidRDefault="00FE07CD" w:rsidP="00FE07CD">
      <w:pPr>
        <w:jc w:val="both"/>
        <w:rPr>
          <w:sz w:val="20"/>
          <w:szCs w:val="20"/>
        </w:rPr>
      </w:pPr>
      <w:proofErr w:type="spellStart"/>
      <w:r w:rsidRPr="009B1562">
        <w:rPr>
          <w:sz w:val="20"/>
          <w:szCs w:val="20"/>
        </w:rPr>
        <w:t>Monomer</w:t>
      </w:r>
      <w:proofErr w:type="spellEnd"/>
    </w:p>
    <w:p w:rsidR="00FE07CD" w:rsidRPr="009B1562" w:rsidRDefault="00FE07CD" w:rsidP="00FE07CD">
      <w:pPr>
        <w:jc w:val="both"/>
        <w:rPr>
          <w:sz w:val="20"/>
          <w:szCs w:val="20"/>
        </w:rPr>
      </w:pPr>
      <w:r w:rsidRPr="009B1562">
        <w:rPr>
          <w:sz w:val="20"/>
          <w:szCs w:val="20"/>
        </w:rPr>
        <w:t>Radikal Yükseltici</w:t>
      </w:r>
    </w:p>
    <w:p w:rsidR="00FE07CD" w:rsidRPr="009B1562" w:rsidRDefault="00FE07CD" w:rsidP="00FE07CD">
      <w:pPr>
        <w:jc w:val="both"/>
        <w:rPr>
          <w:sz w:val="18"/>
          <w:szCs w:val="20"/>
        </w:rPr>
      </w:pPr>
    </w:p>
    <w:p w:rsidR="00FE07CD" w:rsidRPr="009B1562" w:rsidRDefault="00FE07CD" w:rsidP="00FE07CD">
      <w:pPr>
        <w:jc w:val="both"/>
        <w:rPr>
          <w:sz w:val="20"/>
        </w:rPr>
      </w:pPr>
      <w:r w:rsidRPr="009B1562">
        <w:rPr>
          <w:sz w:val="20"/>
        </w:rPr>
        <w:tab/>
        <w:t>Konvansiyonel foto-</w:t>
      </w:r>
      <w:proofErr w:type="spellStart"/>
      <w:r w:rsidRPr="009B1562">
        <w:rPr>
          <w:sz w:val="20"/>
        </w:rPr>
        <w:t>polimerizasyon</w:t>
      </w:r>
      <w:proofErr w:type="spellEnd"/>
      <w:r w:rsidRPr="009B1562">
        <w:rPr>
          <w:sz w:val="20"/>
        </w:rPr>
        <w:t xml:space="preserve"> başlatıcılar </w:t>
      </w:r>
      <w:proofErr w:type="spellStart"/>
      <w:r w:rsidRPr="009B1562">
        <w:rPr>
          <w:sz w:val="20"/>
        </w:rPr>
        <w:t>kamforinon</w:t>
      </w:r>
      <w:proofErr w:type="spellEnd"/>
      <w:r w:rsidRPr="009B1562">
        <w:rPr>
          <w:sz w:val="20"/>
        </w:rPr>
        <w:t xml:space="preserve"> (bundan sonra CQ olarak kısaltılacaktır) ve </w:t>
      </w:r>
      <w:proofErr w:type="gramStart"/>
      <w:r w:rsidRPr="009B1562">
        <w:rPr>
          <w:sz w:val="20"/>
        </w:rPr>
        <w:t>aminlerden</w:t>
      </w:r>
      <w:proofErr w:type="gramEnd"/>
      <w:r w:rsidRPr="009B1562">
        <w:rPr>
          <w:sz w:val="20"/>
        </w:rPr>
        <w:t xml:space="preserve"> oluşur. Harekete geçirme mekanizması, ışınlama ile </w:t>
      </w:r>
      <w:proofErr w:type="spellStart"/>
      <w:r w:rsidRPr="009B1562">
        <w:rPr>
          <w:sz w:val="20"/>
        </w:rPr>
        <w:t>CQ'nun</w:t>
      </w:r>
      <w:proofErr w:type="spellEnd"/>
      <w:r w:rsidRPr="009B1562">
        <w:rPr>
          <w:sz w:val="20"/>
        </w:rPr>
        <w:t xml:space="preserve"> uyarılmasını, bunu takiben uyarılmış CQ tarafından hidrojen alfa-pozisyonunda soyutlanarak </w:t>
      </w:r>
      <w:proofErr w:type="gramStart"/>
      <w:r w:rsidRPr="009B1562">
        <w:rPr>
          <w:sz w:val="20"/>
        </w:rPr>
        <w:t>amin</w:t>
      </w:r>
      <w:proofErr w:type="gramEnd"/>
      <w:r w:rsidRPr="009B1562">
        <w:rPr>
          <w:sz w:val="20"/>
        </w:rPr>
        <w:t xml:space="preserve"> türevi radikaller üretir. </w:t>
      </w:r>
      <w:proofErr w:type="gramStart"/>
      <w:r w:rsidRPr="009B1562">
        <w:rPr>
          <w:sz w:val="20"/>
        </w:rPr>
        <w:t>Amin</w:t>
      </w:r>
      <w:proofErr w:type="gramEnd"/>
      <w:r w:rsidRPr="009B1562">
        <w:rPr>
          <w:sz w:val="20"/>
        </w:rPr>
        <w:t xml:space="preserve"> türevi radikaller, </w:t>
      </w:r>
      <w:proofErr w:type="spellStart"/>
      <w:r w:rsidRPr="009B1562">
        <w:rPr>
          <w:sz w:val="20"/>
        </w:rPr>
        <w:t>polimerizasyon</w:t>
      </w:r>
      <w:proofErr w:type="spellEnd"/>
      <w:r w:rsidRPr="009B1562">
        <w:rPr>
          <w:sz w:val="20"/>
        </w:rPr>
        <w:t xml:space="preserve"> başlatıcı olarak işlev görür ve sonunda polimer üretmek için </w:t>
      </w:r>
      <w:proofErr w:type="spellStart"/>
      <w:r w:rsidRPr="009B1562">
        <w:rPr>
          <w:sz w:val="20"/>
        </w:rPr>
        <w:t>monomerler</w:t>
      </w:r>
      <w:proofErr w:type="spellEnd"/>
      <w:r w:rsidRPr="009B1562">
        <w:rPr>
          <w:sz w:val="20"/>
        </w:rPr>
        <w:t xml:space="preserve"> ile reaksiyona girerek nihai olarak </w:t>
      </w:r>
      <w:proofErr w:type="spellStart"/>
      <w:r w:rsidRPr="009B1562">
        <w:rPr>
          <w:sz w:val="20"/>
        </w:rPr>
        <w:t>kürleme</w:t>
      </w:r>
      <w:proofErr w:type="spellEnd"/>
      <w:r w:rsidRPr="009B1562">
        <w:rPr>
          <w:sz w:val="20"/>
        </w:rPr>
        <w:t xml:space="preserve"> etkisini üretirler. Bu katalizör sisteminde, CQ, </w:t>
      </w:r>
      <w:proofErr w:type="spellStart"/>
      <w:r w:rsidRPr="009B1562">
        <w:rPr>
          <w:sz w:val="20"/>
        </w:rPr>
        <w:t>polimerizasyon</w:t>
      </w:r>
      <w:proofErr w:type="spellEnd"/>
      <w:r w:rsidRPr="009B1562">
        <w:rPr>
          <w:sz w:val="20"/>
        </w:rPr>
        <w:t xml:space="preserve"> başlatıcısı üretiminde CQ-H olarak değiştiği için tüketilir. </w:t>
      </w:r>
      <w:proofErr w:type="spellStart"/>
      <w:r w:rsidRPr="009B1562">
        <w:rPr>
          <w:sz w:val="20"/>
        </w:rPr>
        <w:t>CQ'den</w:t>
      </w:r>
      <w:proofErr w:type="spellEnd"/>
      <w:r w:rsidRPr="009B1562">
        <w:rPr>
          <w:sz w:val="20"/>
        </w:rPr>
        <w:t xml:space="preserve"> far</w:t>
      </w:r>
      <w:r w:rsidR="00280536">
        <w:rPr>
          <w:sz w:val="20"/>
        </w:rPr>
        <w:t>klı olarak, CQ-H ışıktan etki</w:t>
      </w:r>
      <w:r w:rsidRPr="009B1562">
        <w:rPr>
          <w:sz w:val="20"/>
        </w:rPr>
        <w:t xml:space="preserve"> duymaz. Bu, tekli bir CQ molekülünün yalnızca tek bir </w:t>
      </w:r>
      <w:proofErr w:type="spellStart"/>
      <w:r w:rsidRPr="009B1562">
        <w:rPr>
          <w:sz w:val="20"/>
        </w:rPr>
        <w:t>polimerizasyon</w:t>
      </w:r>
      <w:proofErr w:type="spellEnd"/>
      <w:r w:rsidRPr="009B1562">
        <w:rPr>
          <w:sz w:val="20"/>
        </w:rPr>
        <w:t xml:space="preserve"> başlatıcı molekülü üretebileceği anlamına gelir.</w:t>
      </w:r>
    </w:p>
    <w:p w:rsidR="00FE07CD" w:rsidRPr="009B1562" w:rsidRDefault="00FE07CD" w:rsidP="00FE07CD">
      <w:pPr>
        <w:jc w:val="both"/>
        <w:rPr>
          <w:sz w:val="20"/>
        </w:rPr>
      </w:pPr>
    </w:p>
    <w:p w:rsidR="00F227DD" w:rsidRPr="009B1562" w:rsidRDefault="00280536" w:rsidP="00F227DD">
      <w:pPr>
        <w:ind w:firstLine="708"/>
        <w:jc w:val="both"/>
        <w:rPr>
          <w:sz w:val="20"/>
        </w:rPr>
      </w:pPr>
      <w:r>
        <w:rPr>
          <w:sz w:val="20"/>
        </w:rPr>
        <w:t>Radikal güçlendirilmiş</w:t>
      </w:r>
      <w:r w:rsidR="00FE07CD" w:rsidRPr="009B1562">
        <w:rPr>
          <w:sz w:val="20"/>
        </w:rPr>
        <w:t xml:space="preserve"> foto-</w:t>
      </w:r>
      <w:proofErr w:type="spellStart"/>
      <w:r w:rsidR="00FE07CD" w:rsidRPr="009B1562">
        <w:rPr>
          <w:sz w:val="20"/>
        </w:rPr>
        <w:t>polimerizasyon</w:t>
      </w:r>
      <w:proofErr w:type="spellEnd"/>
      <w:r w:rsidR="00FE07CD" w:rsidRPr="009B1562">
        <w:rPr>
          <w:sz w:val="20"/>
        </w:rPr>
        <w:t xml:space="preserve"> başlatıcısı ile ışıkla CQ uyarılmasının başlangıç ​​aşaması geleneksel sistemlerde olduğu gibi aynıdır. Bununla birlikte, enerji radikal yükselticiye aktarılır (bundan sonra RA olarak kısaltılac</w:t>
      </w:r>
      <w:r w:rsidR="00953C0F">
        <w:rPr>
          <w:sz w:val="20"/>
        </w:rPr>
        <w:t>aktır); RA sonradan aktive olur</w:t>
      </w:r>
      <w:r w:rsidR="00FE07CD" w:rsidRPr="009B1562">
        <w:rPr>
          <w:sz w:val="20"/>
        </w:rPr>
        <w:t xml:space="preserve"> ve daha sonra RA türevi radikaller üretmek üzere ayrışmasına izin verilir. Tuz radikaller </w:t>
      </w:r>
      <w:proofErr w:type="spellStart"/>
      <w:r w:rsidR="00FE07CD" w:rsidRPr="009B1562">
        <w:rPr>
          <w:sz w:val="20"/>
        </w:rPr>
        <w:t>polimerizasyon</w:t>
      </w:r>
      <w:proofErr w:type="spellEnd"/>
      <w:r w:rsidR="00FE07CD" w:rsidRPr="009B1562">
        <w:rPr>
          <w:sz w:val="20"/>
        </w:rPr>
        <w:t xml:space="preserve"> başlatıcı olarak hareket ederler ve polimer üretmek için </w:t>
      </w:r>
      <w:proofErr w:type="spellStart"/>
      <w:r w:rsidR="00FE07CD" w:rsidRPr="009B1562">
        <w:rPr>
          <w:sz w:val="20"/>
        </w:rPr>
        <w:t>monomerler</w:t>
      </w:r>
      <w:proofErr w:type="spellEnd"/>
      <w:r w:rsidR="00FE07CD" w:rsidRPr="009B1562">
        <w:rPr>
          <w:sz w:val="20"/>
        </w:rPr>
        <w:t xml:space="preserve"> ile tepkimeye girerek </w:t>
      </w:r>
      <w:proofErr w:type="spellStart"/>
      <w:r w:rsidR="00FE07CD" w:rsidRPr="009B1562">
        <w:rPr>
          <w:sz w:val="20"/>
        </w:rPr>
        <w:t>kürleme</w:t>
      </w:r>
      <w:proofErr w:type="spellEnd"/>
      <w:r w:rsidR="00FE07CD" w:rsidRPr="009B1562">
        <w:rPr>
          <w:sz w:val="20"/>
        </w:rPr>
        <w:t xml:space="preserve"> etkisini üretirler. Enerjiye </w:t>
      </w:r>
      <w:proofErr w:type="spellStart"/>
      <w:r w:rsidR="00FE07CD" w:rsidRPr="009B1562">
        <w:rPr>
          <w:sz w:val="20"/>
        </w:rPr>
        <w:t>RA'ya</w:t>
      </w:r>
      <w:proofErr w:type="spellEnd"/>
      <w:r w:rsidR="00FE07CD" w:rsidRPr="009B1562">
        <w:rPr>
          <w:sz w:val="20"/>
        </w:rPr>
        <w:t xml:space="preserve"> aktarıldıktan sonra, uyarılan CQ, taban durumuna geri döner ve bir kez daha ışınlama ile uyarılır ve </w:t>
      </w:r>
    </w:p>
    <w:p w:rsidR="00F227DD" w:rsidRPr="009B1562" w:rsidRDefault="00F227DD">
      <w:pPr>
        <w:rPr>
          <w:sz w:val="20"/>
        </w:rPr>
      </w:pPr>
      <w:r w:rsidRPr="009B1562">
        <w:rPr>
          <w:sz w:val="20"/>
        </w:rPr>
        <w:br w:type="page"/>
      </w:r>
    </w:p>
    <w:p w:rsidR="00FE07CD" w:rsidRPr="009B1562" w:rsidRDefault="00FE07CD" w:rsidP="00F227DD">
      <w:pPr>
        <w:jc w:val="both"/>
        <w:rPr>
          <w:sz w:val="20"/>
        </w:rPr>
      </w:pPr>
      <w:proofErr w:type="spellStart"/>
      <w:r w:rsidRPr="009B1562">
        <w:rPr>
          <w:sz w:val="20"/>
        </w:rPr>
        <w:lastRenderedPageBreak/>
        <w:t>polimerizasyon</w:t>
      </w:r>
      <w:proofErr w:type="spellEnd"/>
      <w:r w:rsidRPr="009B1562">
        <w:rPr>
          <w:sz w:val="20"/>
        </w:rPr>
        <w:t xml:space="preserve"> başlatıcı türlerinin üretilmesi için reaksiyona katkıda bulunur. Başka bir deyişle, RAP teknolojisi</w:t>
      </w:r>
      <w:r w:rsidR="00F227DD" w:rsidRPr="009B1562">
        <w:rPr>
          <w:sz w:val="20"/>
        </w:rPr>
        <w:t>™</w:t>
      </w:r>
      <w:r w:rsidRPr="009B1562">
        <w:rPr>
          <w:sz w:val="20"/>
        </w:rPr>
        <w:t xml:space="preserve"> </w:t>
      </w:r>
      <w:proofErr w:type="gramStart"/>
      <w:r w:rsidRPr="009B1562">
        <w:rPr>
          <w:sz w:val="20"/>
        </w:rPr>
        <w:t>ile,</w:t>
      </w:r>
      <w:proofErr w:type="gramEnd"/>
      <w:r w:rsidRPr="009B1562">
        <w:rPr>
          <w:sz w:val="20"/>
        </w:rPr>
        <w:t xml:space="preserve"> CQ, </w:t>
      </w:r>
      <w:proofErr w:type="spellStart"/>
      <w:r w:rsidRPr="009B1562">
        <w:rPr>
          <w:sz w:val="20"/>
        </w:rPr>
        <w:t>polimerizasyon</w:t>
      </w:r>
      <w:proofErr w:type="spellEnd"/>
      <w:r w:rsidRPr="009B1562">
        <w:rPr>
          <w:sz w:val="20"/>
        </w:rPr>
        <w:t xml:space="preserve"> başlatıcı üretme reaksiyonu içinde geri dönüştürülür ve tek bir CQ molekülü, çok sayıda başlatıcı radikali üretebilir. Böylece, oldukça aktif olmasının yanı sıra, RAP başlatıcıları geleneksel katalizörlerden daha küçük CQ hacimleriyle kullanılabilir ve diş ve </w:t>
      </w:r>
      <w:proofErr w:type="spellStart"/>
      <w:r w:rsidRPr="009B1562">
        <w:rPr>
          <w:sz w:val="20"/>
        </w:rPr>
        <w:t>floresan</w:t>
      </w:r>
      <w:proofErr w:type="spellEnd"/>
      <w:r w:rsidRPr="009B1562">
        <w:rPr>
          <w:sz w:val="20"/>
        </w:rPr>
        <w:t xml:space="preserve"> lambaları da </w:t>
      </w:r>
      <w:proofErr w:type="gramStart"/>
      <w:r w:rsidRPr="009B1562">
        <w:rPr>
          <w:sz w:val="20"/>
        </w:rPr>
        <w:t>dahil</w:t>
      </w:r>
      <w:proofErr w:type="gramEnd"/>
      <w:r w:rsidRPr="009B1562">
        <w:rPr>
          <w:sz w:val="20"/>
        </w:rPr>
        <w:t xml:space="preserve"> olmak üzere ortam aydınlatmasında kararlılığı artırır. Mevcut başlatıcı sistem, geleneksel sistemlerde hidrojen soyutlaması gibi iki molekül türü arasındaki kimyasal reaksiyonlardan arınmış olup, </w:t>
      </w:r>
      <w:proofErr w:type="spellStart"/>
      <w:r w:rsidRPr="009B1562">
        <w:rPr>
          <w:sz w:val="20"/>
        </w:rPr>
        <w:t>CQ'nun</w:t>
      </w:r>
      <w:proofErr w:type="spellEnd"/>
      <w:r w:rsidRPr="009B1562">
        <w:rPr>
          <w:sz w:val="20"/>
        </w:rPr>
        <w:t xml:space="preserve"> foto-</w:t>
      </w:r>
      <w:proofErr w:type="spellStart"/>
      <w:r w:rsidRPr="009B1562">
        <w:rPr>
          <w:sz w:val="20"/>
        </w:rPr>
        <w:t>eksitasyonundan</w:t>
      </w:r>
      <w:proofErr w:type="spellEnd"/>
      <w:r w:rsidRPr="009B1562">
        <w:rPr>
          <w:sz w:val="20"/>
        </w:rPr>
        <w:t xml:space="preserve"> başlatıcı radikal oluşumuna kadar olan süreleri kısaltır.</w:t>
      </w:r>
    </w:p>
    <w:p w:rsidR="00FE07CD" w:rsidRPr="009B1562" w:rsidRDefault="00FE07CD" w:rsidP="00FE07CD">
      <w:pPr>
        <w:jc w:val="both"/>
        <w:rPr>
          <w:sz w:val="20"/>
        </w:rPr>
      </w:pPr>
    </w:p>
    <w:p w:rsidR="00FE07CD" w:rsidRPr="009B1562" w:rsidRDefault="00FE07CD" w:rsidP="00F227DD">
      <w:pPr>
        <w:ind w:firstLine="708"/>
        <w:jc w:val="both"/>
        <w:rPr>
          <w:color w:val="D60093"/>
          <w:sz w:val="20"/>
        </w:rPr>
      </w:pPr>
      <w:r w:rsidRPr="009B1562">
        <w:rPr>
          <w:sz w:val="20"/>
        </w:rPr>
        <w:t>RAP teknolojisinin</w:t>
      </w:r>
      <w:r w:rsidRPr="009B1562">
        <w:rPr>
          <w:sz w:val="20"/>
          <w:vertAlign w:val="superscript"/>
        </w:rPr>
        <w:t>™</w:t>
      </w:r>
      <w:r w:rsidRPr="009B1562">
        <w:rPr>
          <w:sz w:val="20"/>
        </w:rPr>
        <w:t xml:space="preserve"> </w:t>
      </w:r>
      <w:proofErr w:type="spellStart"/>
      <w:r w:rsidRPr="009B1562">
        <w:rPr>
          <w:sz w:val="20"/>
        </w:rPr>
        <w:t>polimerizasyon</w:t>
      </w:r>
      <w:proofErr w:type="spellEnd"/>
      <w:r w:rsidRPr="009B1562">
        <w:rPr>
          <w:sz w:val="20"/>
        </w:rPr>
        <w:t xml:space="preserve"> oranlarını arttırdığını doğrulamak için, iki farkl</w:t>
      </w:r>
      <w:r w:rsidR="00953C0F">
        <w:rPr>
          <w:sz w:val="20"/>
        </w:rPr>
        <w:t xml:space="preserve">ı </w:t>
      </w:r>
      <w:proofErr w:type="spellStart"/>
      <w:r w:rsidR="00953C0F">
        <w:rPr>
          <w:sz w:val="20"/>
        </w:rPr>
        <w:t>kompozit</w:t>
      </w:r>
      <w:proofErr w:type="spellEnd"/>
      <w:r w:rsidR="00953C0F">
        <w:rPr>
          <w:sz w:val="20"/>
        </w:rPr>
        <w:t xml:space="preserve"> reçine için ışık</w:t>
      </w:r>
      <w:r w:rsidRPr="009B1562">
        <w:rPr>
          <w:sz w:val="20"/>
        </w:rPr>
        <w:t xml:space="preserve"> kür uygulandıktan sonra kalan </w:t>
      </w:r>
      <w:proofErr w:type="spellStart"/>
      <w:r w:rsidRPr="009B1562">
        <w:rPr>
          <w:sz w:val="20"/>
        </w:rPr>
        <w:t>monomerler</w:t>
      </w:r>
      <w:proofErr w:type="spellEnd"/>
      <w:r w:rsidRPr="009B1562">
        <w:rPr>
          <w:sz w:val="20"/>
        </w:rPr>
        <w:t xml:space="preserve"> miktarını karşılaştırdık: Radikal kuvvetlendirilmiş bir foto-</w:t>
      </w:r>
      <w:proofErr w:type="spellStart"/>
      <w:r w:rsidRPr="009B1562">
        <w:rPr>
          <w:sz w:val="20"/>
        </w:rPr>
        <w:t>polimerizasyon</w:t>
      </w:r>
      <w:proofErr w:type="spellEnd"/>
      <w:r w:rsidRPr="009B1562">
        <w:rPr>
          <w:sz w:val="20"/>
        </w:rPr>
        <w:t xml:space="preserve"> başlatıcı içeren </w:t>
      </w:r>
      <w:proofErr w:type="spellStart"/>
      <w:r w:rsidRPr="009B1562">
        <w:rPr>
          <w:sz w:val="20"/>
        </w:rPr>
        <w:t>Estelite</w:t>
      </w:r>
      <w:proofErr w:type="spellEnd"/>
      <w:r w:rsidRPr="009B1562">
        <w:rPr>
          <w:sz w:val="20"/>
        </w:rPr>
        <w:t xml:space="preserve"> </w:t>
      </w:r>
      <w:proofErr w:type="spellStart"/>
      <w:r w:rsidRPr="009B1562">
        <w:rPr>
          <w:sz w:val="20"/>
        </w:rPr>
        <w:t>Flow</w:t>
      </w:r>
      <w:proofErr w:type="spellEnd"/>
      <w:r w:rsidRPr="009B1562">
        <w:rPr>
          <w:sz w:val="20"/>
        </w:rPr>
        <w:t xml:space="preserve"> </w:t>
      </w:r>
      <w:proofErr w:type="spellStart"/>
      <w:r w:rsidRPr="009B1562">
        <w:rPr>
          <w:sz w:val="20"/>
        </w:rPr>
        <w:t>Quick</w:t>
      </w:r>
      <w:proofErr w:type="spellEnd"/>
      <w:r w:rsidRPr="009B1562">
        <w:rPr>
          <w:sz w:val="20"/>
          <w:vertAlign w:val="superscript"/>
        </w:rPr>
        <w:t>®</w:t>
      </w:r>
      <w:r w:rsidRPr="009B1562">
        <w:rPr>
          <w:sz w:val="20"/>
        </w:rPr>
        <w:t xml:space="preserve"> ve geleneksel CQ ve </w:t>
      </w:r>
      <w:proofErr w:type="gramStart"/>
      <w:r w:rsidRPr="009B1562">
        <w:rPr>
          <w:sz w:val="20"/>
        </w:rPr>
        <w:t>aminlerden</w:t>
      </w:r>
      <w:proofErr w:type="gramEnd"/>
      <w:r w:rsidRPr="009B1562">
        <w:rPr>
          <w:sz w:val="20"/>
        </w:rPr>
        <w:t xml:space="preserve"> oluşan foto-</w:t>
      </w:r>
      <w:proofErr w:type="spellStart"/>
      <w:r w:rsidRPr="009B1562">
        <w:rPr>
          <w:sz w:val="20"/>
        </w:rPr>
        <w:t>polimerizasyon</w:t>
      </w:r>
      <w:proofErr w:type="spellEnd"/>
      <w:r w:rsidRPr="009B1562">
        <w:rPr>
          <w:sz w:val="20"/>
        </w:rPr>
        <w:t xml:space="preserve"> başlatıcı. </w:t>
      </w:r>
      <w:r w:rsidRPr="009B1562">
        <w:rPr>
          <w:i/>
          <w:color w:val="D60093"/>
          <w:sz w:val="20"/>
        </w:rPr>
        <w:t>Grafikler 1-2</w:t>
      </w:r>
      <w:r w:rsidRPr="009B1562">
        <w:rPr>
          <w:sz w:val="20"/>
        </w:rPr>
        <w:t xml:space="preserve"> sonuçları göstermektedir. </w:t>
      </w:r>
      <w:r w:rsidRPr="009B1562">
        <w:rPr>
          <w:i/>
          <w:color w:val="D60093"/>
          <w:sz w:val="20"/>
        </w:rPr>
        <w:t>Grafik 1</w:t>
      </w:r>
      <w:r w:rsidR="00953C0F">
        <w:rPr>
          <w:sz w:val="20"/>
        </w:rPr>
        <w:t>, radikal güçlendirilmiş</w:t>
      </w:r>
      <w:r w:rsidRPr="009B1562">
        <w:rPr>
          <w:sz w:val="20"/>
        </w:rPr>
        <w:t xml:space="preserve"> foto-</w:t>
      </w:r>
      <w:proofErr w:type="spellStart"/>
      <w:r w:rsidRPr="009B1562">
        <w:rPr>
          <w:sz w:val="20"/>
        </w:rPr>
        <w:t>polimerizasyon</w:t>
      </w:r>
      <w:proofErr w:type="spellEnd"/>
      <w:r w:rsidRPr="009B1562">
        <w:rPr>
          <w:sz w:val="20"/>
        </w:rPr>
        <w:t xml:space="preserve"> başlatıcı maddenin hem 10 saniyelik hem de 30 saniyelik fotolar için klasik CQ-</w:t>
      </w:r>
      <w:proofErr w:type="gramStart"/>
      <w:r w:rsidRPr="009B1562">
        <w:rPr>
          <w:sz w:val="20"/>
        </w:rPr>
        <w:t>amin</w:t>
      </w:r>
      <w:proofErr w:type="gramEnd"/>
      <w:r w:rsidRPr="009B1562">
        <w:rPr>
          <w:sz w:val="20"/>
        </w:rPr>
        <w:t xml:space="preserve"> foto-</w:t>
      </w:r>
      <w:proofErr w:type="spellStart"/>
      <w:r w:rsidRPr="009B1562">
        <w:rPr>
          <w:sz w:val="20"/>
        </w:rPr>
        <w:t>polimerizasyon</w:t>
      </w:r>
      <w:proofErr w:type="spellEnd"/>
      <w:r w:rsidRPr="009B1562">
        <w:rPr>
          <w:sz w:val="20"/>
        </w:rPr>
        <w:t xml:space="preserve"> başlatıcısına kıyasla artık </w:t>
      </w:r>
      <w:proofErr w:type="spellStart"/>
      <w:r w:rsidRPr="009B1562">
        <w:rPr>
          <w:sz w:val="20"/>
        </w:rPr>
        <w:t>monomeri</w:t>
      </w:r>
      <w:proofErr w:type="spellEnd"/>
      <w:r w:rsidRPr="009B1562">
        <w:rPr>
          <w:sz w:val="20"/>
        </w:rPr>
        <w:t xml:space="preserve"> önemli ölçüde azalttığını göstermektedir. Bu, 30 saniye maruz kaldıktan sonra geleneksel akıcı </w:t>
      </w:r>
      <w:proofErr w:type="spellStart"/>
      <w:r w:rsidRPr="009B1562">
        <w:rPr>
          <w:sz w:val="20"/>
        </w:rPr>
        <w:t>kompozitlere</w:t>
      </w:r>
      <w:proofErr w:type="spellEnd"/>
      <w:r w:rsidRPr="009B1562">
        <w:rPr>
          <w:sz w:val="20"/>
        </w:rPr>
        <w:t xml:space="preserve"> 10 saniyelik maruz kaldıktan sonra </w:t>
      </w:r>
      <w:proofErr w:type="spellStart"/>
      <w:r w:rsidRPr="009B1562">
        <w:rPr>
          <w:sz w:val="20"/>
        </w:rPr>
        <w:t>Estelite</w:t>
      </w:r>
      <w:proofErr w:type="spellEnd"/>
      <w:r w:rsidRPr="009B1562">
        <w:rPr>
          <w:sz w:val="20"/>
        </w:rPr>
        <w:t xml:space="preserve"> </w:t>
      </w:r>
      <w:proofErr w:type="spellStart"/>
      <w:r w:rsidRPr="009B1562">
        <w:rPr>
          <w:sz w:val="20"/>
        </w:rPr>
        <w:t>Flow</w:t>
      </w:r>
      <w:proofErr w:type="spellEnd"/>
      <w:r w:rsidRPr="009B1562">
        <w:rPr>
          <w:sz w:val="20"/>
        </w:rPr>
        <w:t xml:space="preserve"> </w:t>
      </w:r>
      <w:proofErr w:type="spellStart"/>
      <w:r w:rsidRPr="009B1562">
        <w:rPr>
          <w:sz w:val="20"/>
        </w:rPr>
        <w:t>Quick</w:t>
      </w:r>
      <w:proofErr w:type="spellEnd"/>
      <w:r w:rsidRPr="009B1562">
        <w:rPr>
          <w:sz w:val="20"/>
          <w:vertAlign w:val="superscript"/>
        </w:rPr>
        <w:t>®</w:t>
      </w:r>
      <w:r w:rsidRPr="009B1562">
        <w:rPr>
          <w:sz w:val="20"/>
        </w:rPr>
        <w:t xml:space="preserve">'u karşılaştırırken bile geçerlidir. Ayrıca, RAP başlatıcı sisteminde geleneksel CQ / </w:t>
      </w:r>
      <w:proofErr w:type="gramStart"/>
      <w:r w:rsidRPr="009B1562">
        <w:rPr>
          <w:sz w:val="20"/>
        </w:rPr>
        <w:t>amin</w:t>
      </w:r>
      <w:proofErr w:type="gramEnd"/>
      <w:r w:rsidRPr="009B1562">
        <w:rPr>
          <w:sz w:val="20"/>
        </w:rPr>
        <w:t xml:space="preserve"> sisteminden (radikal konsantrasyonları yaklaşık 2.5 faktörden daha fazla) daha fazla radikal üretildiğini bulduk. Bu sonuçlar, Şekil 3'te gösterilen etki mekanizmasını desteklemektedir. La </w:t>
      </w:r>
      <w:proofErr w:type="spellStart"/>
      <w:r w:rsidRPr="009B1562">
        <w:rPr>
          <w:sz w:val="20"/>
        </w:rPr>
        <w:t>technologie</w:t>
      </w:r>
      <w:proofErr w:type="spellEnd"/>
      <w:r w:rsidRPr="009B1562">
        <w:rPr>
          <w:sz w:val="20"/>
        </w:rPr>
        <w:t xml:space="preserve"> RAP </w:t>
      </w:r>
      <w:proofErr w:type="spellStart"/>
      <w:r w:rsidRPr="009B1562">
        <w:rPr>
          <w:sz w:val="20"/>
        </w:rPr>
        <w:t>permet</w:t>
      </w:r>
      <w:proofErr w:type="spellEnd"/>
      <w:r w:rsidRPr="009B1562">
        <w:rPr>
          <w:sz w:val="20"/>
        </w:rPr>
        <w:t xml:space="preserve"> de </w:t>
      </w:r>
      <w:proofErr w:type="spellStart"/>
      <w:r w:rsidRPr="009B1562">
        <w:rPr>
          <w:sz w:val="20"/>
        </w:rPr>
        <w:t>controler</w:t>
      </w:r>
      <w:proofErr w:type="spellEnd"/>
      <w:r w:rsidRPr="009B1562">
        <w:rPr>
          <w:sz w:val="20"/>
        </w:rPr>
        <w:t xml:space="preserve"> </w:t>
      </w:r>
      <w:proofErr w:type="spellStart"/>
      <w:r w:rsidRPr="009B1562">
        <w:rPr>
          <w:sz w:val="20"/>
        </w:rPr>
        <w:t>le</w:t>
      </w:r>
      <w:proofErr w:type="spellEnd"/>
      <w:r w:rsidRPr="009B1562">
        <w:rPr>
          <w:sz w:val="20"/>
        </w:rPr>
        <w:t xml:space="preserve"> </w:t>
      </w:r>
      <w:proofErr w:type="spellStart"/>
      <w:r w:rsidRPr="009B1562">
        <w:rPr>
          <w:sz w:val="20"/>
        </w:rPr>
        <w:t>taux</w:t>
      </w:r>
      <w:proofErr w:type="spellEnd"/>
      <w:r w:rsidRPr="009B1562">
        <w:rPr>
          <w:sz w:val="20"/>
        </w:rPr>
        <w:t xml:space="preserve"> de </w:t>
      </w:r>
      <w:proofErr w:type="spellStart"/>
      <w:r w:rsidRPr="009B1562">
        <w:rPr>
          <w:sz w:val="20"/>
        </w:rPr>
        <w:t>polimerizasyon</w:t>
      </w:r>
      <w:proofErr w:type="spellEnd"/>
      <w:r w:rsidRPr="009B1562">
        <w:rPr>
          <w:sz w:val="20"/>
        </w:rPr>
        <w:t xml:space="preserve">. YYEP teknolojisi </w:t>
      </w:r>
      <w:proofErr w:type="spellStart"/>
      <w:r w:rsidRPr="009B1562">
        <w:rPr>
          <w:sz w:val="20"/>
        </w:rPr>
        <w:t>polimerizasyon</w:t>
      </w:r>
      <w:proofErr w:type="spellEnd"/>
      <w:r w:rsidRPr="009B1562">
        <w:rPr>
          <w:sz w:val="20"/>
        </w:rPr>
        <w:t xml:space="preserve"> oranının kontrolünü kolaylaştırır. </w:t>
      </w:r>
      <w:proofErr w:type="spellStart"/>
      <w:r w:rsidRPr="009B1562">
        <w:rPr>
          <w:sz w:val="20"/>
        </w:rPr>
        <w:t>Polimerizasyon</w:t>
      </w:r>
      <w:proofErr w:type="spellEnd"/>
      <w:r w:rsidRPr="009B1562">
        <w:rPr>
          <w:sz w:val="20"/>
        </w:rPr>
        <w:t xml:space="preserve"> hızı yavaştır ve malzeme küçük ışık yoğunluğu (ortam ışığı gibi diş ışığı) altında kararlıdır, ancak </w:t>
      </w:r>
      <w:proofErr w:type="spellStart"/>
      <w:r w:rsidRPr="009B1562">
        <w:rPr>
          <w:sz w:val="20"/>
        </w:rPr>
        <w:t>polimerizasyon</w:t>
      </w:r>
      <w:proofErr w:type="spellEnd"/>
      <w:r w:rsidRPr="009B1562">
        <w:rPr>
          <w:sz w:val="20"/>
        </w:rPr>
        <w:t xml:space="preserve"> hızı büyük ışık yoğunluğu (ışık ışınlama birimi) altında hızlı olur. </w:t>
      </w:r>
      <w:r w:rsidRPr="009B1562">
        <w:rPr>
          <w:i/>
          <w:color w:val="D60093"/>
          <w:sz w:val="20"/>
        </w:rPr>
        <w:t>Grafik 3</w:t>
      </w:r>
    </w:p>
    <w:p w:rsidR="00FE07CD" w:rsidRPr="009B1562" w:rsidRDefault="00F1190F" w:rsidP="00F1190F">
      <w:pPr>
        <w:jc w:val="both"/>
      </w:pPr>
      <w:r w:rsidRPr="009B1562">
        <w:rPr>
          <w:noProof/>
          <w:lang w:eastAsia="tr-TR"/>
        </w:rPr>
        <w:drawing>
          <wp:inline distT="0" distB="0" distL="0" distR="0">
            <wp:extent cx="5760720" cy="188991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1889912"/>
                    </a:xfrm>
                    <a:prstGeom prst="rect">
                      <a:avLst/>
                    </a:prstGeom>
                    <a:noFill/>
                    <a:ln w="9525">
                      <a:noFill/>
                      <a:miter lim="800000"/>
                      <a:headEnd/>
                      <a:tailEnd/>
                    </a:ln>
                  </pic:spPr>
                </pic:pic>
              </a:graphicData>
            </a:graphic>
          </wp:inline>
        </w:drawing>
      </w:r>
    </w:p>
    <w:p w:rsidR="00F1190F" w:rsidRPr="009B1562" w:rsidRDefault="00F1190F" w:rsidP="00F1190F">
      <w:pPr>
        <w:jc w:val="both"/>
        <w:rPr>
          <w:sz w:val="20"/>
          <w:szCs w:val="20"/>
        </w:rPr>
      </w:pPr>
      <w:r w:rsidRPr="009B1562">
        <w:rPr>
          <w:i/>
          <w:color w:val="D60093"/>
          <w:sz w:val="20"/>
          <w:szCs w:val="20"/>
        </w:rPr>
        <w:t>Grafik 1</w:t>
      </w:r>
      <w:r w:rsidRPr="009B1562">
        <w:rPr>
          <w:sz w:val="20"/>
          <w:szCs w:val="20"/>
        </w:rPr>
        <w:t xml:space="preserve"> Artık </w:t>
      </w:r>
      <w:proofErr w:type="spellStart"/>
      <w:r w:rsidRPr="009B1562">
        <w:rPr>
          <w:sz w:val="20"/>
          <w:szCs w:val="20"/>
        </w:rPr>
        <w:t>Monomer</w:t>
      </w:r>
      <w:proofErr w:type="spellEnd"/>
      <w:r w:rsidRPr="009B1562">
        <w:rPr>
          <w:sz w:val="20"/>
          <w:szCs w:val="20"/>
        </w:rPr>
        <w:t xml:space="preserve"> </w:t>
      </w:r>
      <w:proofErr w:type="gramStart"/>
      <w:r w:rsidRPr="009B1562">
        <w:rPr>
          <w:sz w:val="20"/>
          <w:szCs w:val="20"/>
        </w:rPr>
        <w:t>(</w:t>
      </w:r>
      <w:proofErr w:type="gramEnd"/>
      <w:r w:rsidRPr="009B1562">
        <w:rPr>
          <w:sz w:val="20"/>
          <w:szCs w:val="20"/>
        </w:rPr>
        <w:t>ağ. %)</w:t>
      </w:r>
      <w:r w:rsidR="00F227DD" w:rsidRPr="009B1562">
        <w:rPr>
          <w:sz w:val="20"/>
          <w:szCs w:val="20"/>
        </w:rPr>
        <w:tab/>
      </w:r>
      <w:r w:rsidRPr="009B1562">
        <w:rPr>
          <w:sz w:val="20"/>
          <w:szCs w:val="20"/>
        </w:rPr>
        <w:tab/>
      </w:r>
      <w:r w:rsidRPr="009B1562">
        <w:rPr>
          <w:sz w:val="20"/>
          <w:szCs w:val="20"/>
        </w:rPr>
        <w:tab/>
      </w:r>
      <w:r w:rsidRPr="009B1562">
        <w:rPr>
          <w:sz w:val="20"/>
          <w:szCs w:val="20"/>
        </w:rPr>
        <w:tab/>
      </w:r>
      <w:r w:rsidRPr="009B1562">
        <w:rPr>
          <w:i/>
          <w:color w:val="D60093"/>
          <w:sz w:val="20"/>
          <w:szCs w:val="20"/>
        </w:rPr>
        <w:t>Grafik 2</w:t>
      </w:r>
      <w:r w:rsidRPr="009B1562">
        <w:rPr>
          <w:sz w:val="20"/>
          <w:szCs w:val="20"/>
        </w:rPr>
        <w:t xml:space="preserve"> </w:t>
      </w:r>
      <w:r w:rsidR="00F227DD" w:rsidRPr="009B1562">
        <w:rPr>
          <w:sz w:val="20"/>
          <w:szCs w:val="20"/>
        </w:rPr>
        <w:t xml:space="preserve">Radikal </w:t>
      </w:r>
      <w:proofErr w:type="gramStart"/>
      <w:r w:rsidR="00F227DD" w:rsidRPr="009B1562">
        <w:rPr>
          <w:sz w:val="20"/>
          <w:szCs w:val="20"/>
        </w:rPr>
        <w:t>konsantrasyon</w:t>
      </w:r>
      <w:proofErr w:type="gramEnd"/>
      <w:r w:rsidR="00F227DD" w:rsidRPr="009B1562">
        <w:rPr>
          <w:sz w:val="20"/>
          <w:szCs w:val="20"/>
        </w:rPr>
        <w:t xml:space="preserve"> değişimi</w:t>
      </w:r>
    </w:p>
    <w:p w:rsidR="00F227DD" w:rsidRPr="009B1562" w:rsidRDefault="00F227DD" w:rsidP="00F227DD">
      <w:pPr>
        <w:jc w:val="both"/>
        <w:rPr>
          <w:b/>
          <w:i/>
          <w:sz w:val="20"/>
          <w:szCs w:val="20"/>
          <w:u w:val="single"/>
        </w:rPr>
      </w:pPr>
      <w:r w:rsidRPr="009B1562">
        <w:rPr>
          <w:b/>
          <w:i/>
          <w:sz w:val="20"/>
          <w:szCs w:val="20"/>
          <w:u w:val="single"/>
        </w:rPr>
        <w:t>Resim içi yazıları:</w:t>
      </w:r>
    </w:p>
    <w:p w:rsidR="00F227DD" w:rsidRPr="009B1562" w:rsidRDefault="00F227DD" w:rsidP="00F227DD">
      <w:pPr>
        <w:jc w:val="both"/>
        <w:rPr>
          <w:sz w:val="20"/>
          <w:szCs w:val="20"/>
          <w:u w:val="single"/>
        </w:rPr>
      </w:pPr>
      <w:r w:rsidRPr="009B1562">
        <w:rPr>
          <w:sz w:val="20"/>
          <w:szCs w:val="20"/>
          <w:u w:val="single"/>
        </w:rPr>
        <w:t>Grafik 1</w:t>
      </w:r>
    </w:p>
    <w:p w:rsidR="00F227DD" w:rsidRPr="009B1562" w:rsidRDefault="00F227DD" w:rsidP="00F227DD">
      <w:pPr>
        <w:jc w:val="both"/>
        <w:rPr>
          <w:sz w:val="20"/>
          <w:szCs w:val="20"/>
        </w:rPr>
      </w:pPr>
      <w:r w:rsidRPr="009B1562">
        <w:rPr>
          <w:sz w:val="20"/>
          <w:szCs w:val="20"/>
        </w:rPr>
        <w:t xml:space="preserve">Artık </w:t>
      </w:r>
      <w:proofErr w:type="spellStart"/>
      <w:r w:rsidRPr="009B1562">
        <w:rPr>
          <w:sz w:val="20"/>
          <w:szCs w:val="20"/>
        </w:rPr>
        <w:t>Monomer</w:t>
      </w:r>
      <w:proofErr w:type="spellEnd"/>
      <w:r w:rsidRPr="009B1562">
        <w:rPr>
          <w:sz w:val="20"/>
          <w:szCs w:val="20"/>
        </w:rPr>
        <w:t xml:space="preserve"> </w:t>
      </w:r>
      <w:proofErr w:type="gramStart"/>
      <w:r w:rsidRPr="009B1562">
        <w:rPr>
          <w:sz w:val="20"/>
          <w:szCs w:val="20"/>
        </w:rPr>
        <w:t>(</w:t>
      </w:r>
      <w:proofErr w:type="gramEnd"/>
      <w:r w:rsidRPr="009B1562">
        <w:rPr>
          <w:sz w:val="20"/>
          <w:szCs w:val="20"/>
        </w:rPr>
        <w:t>ağ. %)</w:t>
      </w:r>
    </w:p>
    <w:p w:rsidR="00F227DD" w:rsidRPr="009B1562" w:rsidRDefault="00F227DD" w:rsidP="00F227DD">
      <w:pPr>
        <w:jc w:val="both"/>
        <w:rPr>
          <w:sz w:val="20"/>
          <w:szCs w:val="20"/>
        </w:rPr>
      </w:pPr>
      <w:r w:rsidRPr="009B1562">
        <w:rPr>
          <w:sz w:val="20"/>
          <w:szCs w:val="20"/>
        </w:rPr>
        <w:t>10 san.</w:t>
      </w:r>
      <w:r w:rsidRPr="009B1562">
        <w:rPr>
          <w:sz w:val="20"/>
          <w:szCs w:val="20"/>
        </w:rPr>
        <w:tab/>
      </w:r>
      <w:r w:rsidRPr="009B1562">
        <w:rPr>
          <w:sz w:val="20"/>
          <w:szCs w:val="20"/>
        </w:rPr>
        <w:tab/>
        <w:t>30 san.</w:t>
      </w:r>
    </w:p>
    <w:p w:rsidR="00F227DD" w:rsidRPr="009B1562" w:rsidRDefault="00F227DD" w:rsidP="00F227DD">
      <w:pPr>
        <w:jc w:val="both"/>
        <w:rPr>
          <w:sz w:val="20"/>
          <w:szCs w:val="20"/>
          <w:u w:val="single"/>
        </w:rPr>
      </w:pPr>
      <w:r w:rsidRPr="009B1562">
        <w:rPr>
          <w:sz w:val="20"/>
          <w:szCs w:val="20"/>
          <w:u w:val="single"/>
        </w:rPr>
        <w:t>Grafik 2</w:t>
      </w:r>
    </w:p>
    <w:p w:rsidR="00F227DD" w:rsidRPr="009B1562" w:rsidRDefault="00F227DD" w:rsidP="00F227DD">
      <w:pPr>
        <w:jc w:val="both"/>
        <w:rPr>
          <w:sz w:val="20"/>
          <w:szCs w:val="20"/>
        </w:rPr>
      </w:pPr>
      <w:r w:rsidRPr="009B1562">
        <w:rPr>
          <w:sz w:val="20"/>
          <w:szCs w:val="20"/>
        </w:rPr>
        <w:t>Radikal Konsantrasyon (μM)</w:t>
      </w:r>
    </w:p>
    <w:p w:rsidR="00F227DD" w:rsidRPr="009B1562" w:rsidRDefault="00F227DD" w:rsidP="00F227DD">
      <w:pPr>
        <w:jc w:val="both"/>
        <w:rPr>
          <w:sz w:val="20"/>
          <w:szCs w:val="20"/>
        </w:rPr>
      </w:pPr>
      <w:r w:rsidRPr="009B1562">
        <w:rPr>
          <w:sz w:val="20"/>
          <w:szCs w:val="20"/>
        </w:rPr>
        <w:t>Işınım Zamanı (san.)</w:t>
      </w:r>
    </w:p>
    <w:p w:rsidR="00F227DD" w:rsidRPr="009B1562" w:rsidRDefault="00F227DD" w:rsidP="00F227DD">
      <w:pPr>
        <w:jc w:val="both"/>
        <w:rPr>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843"/>
      </w:tblGrid>
      <w:tr w:rsidR="00F227DD" w:rsidRPr="009B1562" w:rsidTr="00F227DD">
        <w:tc>
          <w:tcPr>
            <w:tcW w:w="3369" w:type="dxa"/>
          </w:tcPr>
          <w:p w:rsidR="00F227DD" w:rsidRPr="009B1562" w:rsidRDefault="00F227DD" w:rsidP="00F227DD">
            <w:pPr>
              <w:jc w:val="both"/>
              <w:rPr>
                <w:sz w:val="20"/>
                <w:szCs w:val="20"/>
              </w:rPr>
            </w:pPr>
            <w:r w:rsidRPr="009B1562">
              <w:rPr>
                <w:noProof/>
                <w:sz w:val="20"/>
                <w:szCs w:val="20"/>
                <w:lang w:eastAsia="tr-TR"/>
              </w:rPr>
              <w:drawing>
                <wp:inline distT="0" distB="0" distL="0" distR="0">
                  <wp:extent cx="1934441" cy="1333431"/>
                  <wp:effectExtent l="19050" t="0" r="8659"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934441" cy="1333431"/>
                          </a:xfrm>
                          <a:prstGeom prst="rect">
                            <a:avLst/>
                          </a:prstGeom>
                          <a:noFill/>
                          <a:ln w="9525">
                            <a:noFill/>
                            <a:miter lim="800000"/>
                            <a:headEnd/>
                            <a:tailEnd/>
                          </a:ln>
                        </pic:spPr>
                      </pic:pic>
                    </a:graphicData>
                  </a:graphic>
                </wp:inline>
              </w:drawing>
            </w:r>
          </w:p>
        </w:tc>
        <w:tc>
          <w:tcPr>
            <w:tcW w:w="5843" w:type="dxa"/>
            <w:vAlign w:val="bottom"/>
          </w:tcPr>
          <w:p w:rsidR="00F227DD" w:rsidRPr="009B1562" w:rsidRDefault="00F227DD" w:rsidP="00F227DD">
            <w:pPr>
              <w:jc w:val="both"/>
              <w:rPr>
                <w:sz w:val="20"/>
                <w:szCs w:val="20"/>
                <w:u w:val="single"/>
              </w:rPr>
            </w:pPr>
            <w:r w:rsidRPr="009B1562">
              <w:rPr>
                <w:i/>
                <w:color w:val="D60093"/>
                <w:sz w:val="20"/>
                <w:szCs w:val="20"/>
              </w:rPr>
              <w:t>Grafik 3</w:t>
            </w:r>
            <w:r w:rsidRPr="009B1562">
              <w:rPr>
                <w:sz w:val="20"/>
                <w:szCs w:val="20"/>
              </w:rPr>
              <w:t xml:space="preserve"> Yoğunluk aralığı ile </w:t>
            </w:r>
            <w:proofErr w:type="spellStart"/>
            <w:r w:rsidRPr="009B1562">
              <w:rPr>
                <w:sz w:val="20"/>
                <w:szCs w:val="20"/>
              </w:rPr>
              <w:t>polimerizasyon</w:t>
            </w:r>
            <w:proofErr w:type="spellEnd"/>
            <w:r w:rsidRPr="009B1562">
              <w:rPr>
                <w:sz w:val="20"/>
                <w:szCs w:val="20"/>
              </w:rPr>
              <w:t xml:space="preserve"> hızı arasındaki ilişki</w:t>
            </w:r>
          </w:p>
        </w:tc>
      </w:tr>
    </w:tbl>
    <w:p w:rsidR="00F227DD" w:rsidRPr="009B1562" w:rsidRDefault="00F227DD" w:rsidP="00F227DD">
      <w:pPr>
        <w:jc w:val="both"/>
        <w:rPr>
          <w:b/>
          <w:i/>
          <w:sz w:val="20"/>
          <w:szCs w:val="20"/>
          <w:u w:val="single"/>
        </w:rPr>
      </w:pPr>
      <w:r w:rsidRPr="009B1562">
        <w:rPr>
          <w:b/>
          <w:i/>
          <w:sz w:val="20"/>
          <w:szCs w:val="20"/>
          <w:u w:val="single"/>
        </w:rPr>
        <w:t>Resim içi yazıları:</w:t>
      </w:r>
    </w:p>
    <w:p w:rsidR="00F227DD" w:rsidRPr="009B1562" w:rsidRDefault="00F227DD" w:rsidP="00F227DD">
      <w:pPr>
        <w:jc w:val="both"/>
        <w:rPr>
          <w:sz w:val="20"/>
          <w:szCs w:val="20"/>
        </w:rPr>
      </w:pPr>
      <w:proofErr w:type="spellStart"/>
      <w:r w:rsidRPr="009B1562">
        <w:rPr>
          <w:sz w:val="20"/>
          <w:szCs w:val="20"/>
        </w:rPr>
        <w:t>Polimerizasyon</w:t>
      </w:r>
      <w:proofErr w:type="spellEnd"/>
      <w:r w:rsidRPr="009B1562">
        <w:rPr>
          <w:sz w:val="20"/>
          <w:szCs w:val="20"/>
        </w:rPr>
        <w:t xml:space="preserve"> hızı</w:t>
      </w:r>
      <w:r w:rsidRPr="009B1562">
        <w:rPr>
          <w:sz w:val="20"/>
          <w:szCs w:val="20"/>
        </w:rPr>
        <w:tab/>
        <w:t>Yavaş</w:t>
      </w:r>
      <w:r w:rsidRPr="009B1562">
        <w:rPr>
          <w:sz w:val="20"/>
          <w:szCs w:val="20"/>
        </w:rPr>
        <w:tab/>
      </w:r>
      <w:r w:rsidRPr="009B1562">
        <w:rPr>
          <w:sz w:val="20"/>
          <w:szCs w:val="20"/>
        </w:rPr>
        <w:tab/>
        <w:t>Hızlı</w:t>
      </w:r>
    </w:p>
    <w:p w:rsidR="00F227DD" w:rsidRPr="009B1562" w:rsidRDefault="00F227DD" w:rsidP="00F227DD">
      <w:pPr>
        <w:jc w:val="both"/>
        <w:rPr>
          <w:sz w:val="20"/>
          <w:szCs w:val="20"/>
        </w:rPr>
      </w:pPr>
      <w:r w:rsidRPr="009B1562">
        <w:rPr>
          <w:sz w:val="20"/>
          <w:szCs w:val="20"/>
        </w:rPr>
        <w:t>Yoğunluk aralığı</w:t>
      </w:r>
      <w:r w:rsidRPr="009B1562">
        <w:rPr>
          <w:sz w:val="20"/>
          <w:szCs w:val="20"/>
        </w:rPr>
        <w:tab/>
        <w:t>Düşük</w:t>
      </w:r>
      <w:r w:rsidRPr="009B1562">
        <w:rPr>
          <w:sz w:val="20"/>
          <w:szCs w:val="20"/>
        </w:rPr>
        <w:tab/>
      </w:r>
      <w:r w:rsidRPr="009B1562">
        <w:rPr>
          <w:sz w:val="20"/>
          <w:szCs w:val="20"/>
        </w:rPr>
        <w:tab/>
        <w:t>Yüksek</w:t>
      </w:r>
    </w:p>
    <w:p w:rsidR="00F227DD" w:rsidRPr="009B1562" w:rsidRDefault="00F227DD" w:rsidP="00F227DD">
      <w:pPr>
        <w:jc w:val="both"/>
        <w:rPr>
          <w:sz w:val="20"/>
          <w:szCs w:val="20"/>
        </w:rPr>
      </w:pPr>
      <w:r w:rsidRPr="009B1562">
        <w:rPr>
          <w:sz w:val="20"/>
          <w:szCs w:val="20"/>
        </w:rPr>
        <w:t xml:space="preserve">CQ / </w:t>
      </w:r>
      <w:proofErr w:type="gramStart"/>
      <w:r w:rsidRPr="009B1562">
        <w:rPr>
          <w:sz w:val="20"/>
          <w:szCs w:val="20"/>
        </w:rPr>
        <w:t>Amin</w:t>
      </w:r>
      <w:proofErr w:type="gramEnd"/>
    </w:p>
    <w:p w:rsidR="00F227DD" w:rsidRPr="009B1562" w:rsidRDefault="00F227DD">
      <w:pPr>
        <w:rPr>
          <w:sz w:val="20"/>
          <w:szCs w:val="20"/>
        </w:rPr>
      </w:pPr>
      <w:r w:rsidRPr="009B1562">
        <w:rPr>
          <w:sz w:val="20"/>
          <w:szCs w:val="20"/>
        </w:rPr>
        <w:br w:type="page"/>
      </w:r>
    </w:p>
    <w:p w:rsidR="00F800E2" w:rsidRPr="009B1562" w:rsidRDefault="00F800E2" w:rsidP="00F800E2">
      <w:pPr>
        <w:ind w:left="705" w:hanging="705"/>
        <w:jc w:val="both"/>
        <w:rPr>
          <w:sz w:val="20"/>
          <w:szCs w:val="20"/>
        </w:rPr>
      </w:pPr>
    </w:p>
    <w:p w:rsidR="00F800E2" w:rsidRPr="009B1562" w:rsidRDefault="00F800E2" w:rsidP="00F800E2">
      <w:pPr>
        <w:pBdr>
          <w:bottom w:val="single" w:sz="12" w:space="1" w:color="auto"/>
        </w:pBdr>
        <w:ind w:left="705"/>
        <w:jc w:val="both"/>
        <w:rPr>
          <w:sz w:val="20"/>
          <w:szCs w:val="20"/>
        </w:rPr>
      </w:pPr>
      <w:r w:rsidRPr="009B1562">
        <w:rPr>
          <w:color w:val="D60093"/>
          <w:sz w:val="20"/>
          <w:szCs w:val="20"/>
        </w:rPr>
        <w:t>3.1.2</w:t>
      </w:r>
      <w:r w:rsidRPr="009B1562">
        <w:rPr>
          <w:sz w:val="20"/>
          <w:szCs w:val="20"/>
        </w:rPr>
        <w:tab/>
        <w:t>ORTAM IŞINDAKİ DURAĞANLIK</w:t>
      </w:r>
    </w:p>
    <w:p w:rsidR="00F800E2" w:rsidRPr="009B1562" w:rsidRDefault="00F800E2" w:rsidP="00F800E2">
      <w:pPr>
        <w:jc w:val="both"/>
        <w:rPr>
          <w:sz w:val="20"/>
          <w:szCs w:val="20"/>
        </w:rPr>
      </w:pPr>
    </w:p>
    <w:p w:rsidR="00F800E2" w:rsidRPr="009B1562" w:rsidRDefault="00F800E2" w:rsidP="00F800E2">
      <w:pPr>
        <w:jc w:val="both"/>
        <w:rPr>
          <w:sz w:val="20"/>
          <w:szCs w:val="20"/>
        </w:rPr>
      </w:pPr>
      <w:r w:rsidRPr="009B1562">
        <w:rPr>
          <w:sz w:val="20"/>
          <w:szCs w:val="20"/>
        </w:rPr>
        <w:tab/>
        <w:t xml:space="preserve">Geçmişte, kısa </w:t>
      </w:r>
      <w:proofErr w:type="spellStart"/>
      <w:r w:rsidRPr="009B1562">
        <w:rPr>
          <w:sz w:val="20"/>
          <w:szCs w:val="20"/>
        </w:rPr>
        <w:t>pozlamalarla</w:t>
      </w:r>
      <w:proofErr w:type="spellEnd"/>
      <w:r w:rsidRPr="009B1562">
        <w:rPr>
          <w:sz w:val="20"/>
          <w:szCs w:val="20"/>
        </w:rPr>
        <w:t xml:space="preserve"> yüksek </w:t>
      </w:r>
      <w:proofErr w:type="spellStart"/>
      <w:r w:rsidRPr="009B1562">
        <w:rPr>
          <w:sz w:val="20"/>
          <w:szCs w:val="20"/>
        </w:rPr>
        <w:t>polimerizasyon</w:t>
      </w:r>
      <w:proofErr w:type="spellEnd"/>
      <w:r w:rsidRPr="009B1562">
        <w:rPr>
          <w:sz w:val="20"/>
          <w:szCs w:val="20"/>
        </w:rPr>
        <w:t xml:space="preserve"> aktivitesi ancak kullanılan foto-</w:t>
      </w:r>
      <w:proofErr w:type="spellStart"/>
      <w:r w:rsidRPr="009B1562">
        <w:rPr>
          <w:sz w:val="20"/>
          <w:szCs w:val="20"/>
        </w:rPr>
        <w:t>polimerizasyon</w:t>
      </w:r>
      <w:proofErr w:type="spellEnd"/>
      <w:r w:rsidRPr="009B1562">
        <w:rPr>
          <w:sz w:val="20"/>
          <w:szCs w:val="20"/>
        </w:rPr>
        <w:t xml:space="preserve"> başlatıcı miktarının arttırılmasıyla başarılabilir. Bununla birlikte, katalizörün miktarının arttırılması, çevre ışığında reçinenin </w:t>
      </w:r>
      <w:proofErr w:type="spellStart"/>
      <w:r w:rsidRPr="009B1562">
        <w:rPr>
          <w:sz w:val="20"/>
          <w:szCs w:val="20"/>
        </w:rPr>
        <w:t>stabilitesini</w:t>
      </w:r>
      <w:proofErr w:type="spellEnd"/>
      <w:r w:rsidRPr="009B1562">
        <w:rPr>
          <w:sz w:val="20"/>
          <w:szCs w:val="20"/>
        </w:rPr>
        <w:t xml:space="preserve"> düşürür. Ek olarak, macunun viskozitesi, klinik hizmetlerde dolum aşaması esnasında artabilir, bu da reçinenin şekillenmesini </w:t>
      </w:r>
      <w:proofErr w:type="gramStart"/>
      <w:r w:rsidRPr="009B1562">
        <w:rPr>
          <w:sz w:val="20"/>
          <w:szCs w:val="20"/>
        </w:rPr>
        <w:t>imkansız</w:t>
      </w:r>
      <w:proofErr w:type="gramEnd"/>
      <w:r w:rsidRPr="009B1562">
        <w:rPr>
          <w:sz w:val="20"/>
          <w:szCs w:val="20"/>
        </w:rPr>
        <w:t xml:space="preserve"> hale getirir ve ikinci bir dolum girişimi gerektirir. Ek olarak, katalizör miktarının arttırılması, </w:t>
      </w:r>
      <w:proofErr w:type="spellStart"/>
      <w:r w:rsidRPr="009B1562">
        <w:rPr>
          <w:sz w:val="20"/>
          <w:szCs w:val="20"/>
        </w:rPr>
        <w:t>polimerizasyon</w:t>
      </w:r>
      <w:proofErr w:type="spellEnd"/>
      <w:r w:rsidRPr="009B1562">
        <w:rPr>
          <w:sz w:val="20"/>
          <w:szCs w:val="20"/>
        </w:rPr>
        <w:t xml:space="preserve"> öncesi ve sonrasında renk değişikliklerini de kötüleştirebilir. </w:t>
      </w:r>
      <w:proofErr w:type="spellStart"/>
      <w:r w:rsidRPr="009B1562">
        <w:rPr>
          <w:sz w:val="20"/>
          <w:szCs w:val="20"/>
        </w:rPr>
        <w:t>Fotopolimerizasyon</w:t>
      </w:r>
      <w:proofErr w:type="spellEnd"/>
      <w:r w:rsidRPr="009B1562">
        <w:rPr>
          <w:sz w:val="20"/>
          <w:szCs w:val="20"/>
        </w:rPr>
        <w:t xml:space="preserve"> başlatıcı miktarının artmasının çeşitli istenmeyen etkilere yol açtığı düşünülürken, RAP teknolojisi™, paragraf 3.1.1'de ayrıntılı olarak tarif edildiği gibi ortam ışığında hem </w:t>
      </w:r>
      <w:proofErr w:type="spellStart"/>
      <w:r w:rsidRPr="009B1562">
        <w:rPr>
          <w:sz w:val="20"/>
          <w:szCs w:val="20"/>
        </w:rPr>
        <w:t>polimerizasyon</w:t>
      </w:r>
      <w:proofErr w:type="spellEnd"/>
      <w:r w:rsidRPr="009B1562">
        <w:rPr>
          <w:sz w:val="20"/>
          <w:szCs w:val="20"/>
        </w:rPr>
        <w:t xml:space="preserve"> aktivitesi hem de kararlılık sağlayabilir. </w:t>
      </w:r>
      <w:r w:rsidRPr="009B1562">
        <w:rPr>
          <w:i/>
          <w:color w:val="D60093"/>
          <w:sz w:val="20"/>
          <w:szCs w:val="20"/>
        </w:rPr>
        <w:t>Grafik 4</w:t>
      </w:r>
      <w:r w:rsidRPr="009B1562">
        <w:rPr>
          <w:sz w:val="20"/>
          <w:szCs w:val="20"/>
        </w:rPr>
        <w:t xml:space="preserve">'te,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00953C0F">
        <w:rPr>
          <w:sz w:val="20"/>
          <w:szCs w:val="20"/>
        </w:rPr>
        <w:t xml:space="preserve"> ve diğer piyasada bulunan </w:t>
      </w:r>
      <w:proofErr w:type="spellStart"/>
      <w:r w:rsidR="00953C0F">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reçinesi arasındaki ortam ışığı altında </w:t>
      </w:r>
      <w:proofErr w:type="spellStart"/>
      <w:r w:rsidRPr="009B1562">
        <w:rPr>
          <w:sz w:val="20"/>
          <w:szCs w:val="20"/>
        </w:rPr>
        <w:t>stabilite</w:t>
      </w:r>
      <w:proofErr w:type="spellEnd"/>
      <w:r w:rsidRPr="009B1562">
        <w:rPr>
          <w:sz w:val="20"/>
          <w:szCs w:val="20"/>
        </w:rPr>
        <w:t xml:space="preserve"> (10,000 lüks diş ışığı) karşılaştırılmıştır.</w:t>
      </w:r>
    </w:p>
    <w:p w:rsidR="00F800E2" w:rsidRPr="009B1562" w:rsidRDefault="00F800E2" w:rsidP="00F800E2">
      <w:pPr>
        <w:jc w:val="both"/>
        <w:rPr>
          <w:sz w:val="20"/>
          <w:szCs w:val="20"/>
        </w:rPr>
      </w:pPr>
    </w:p>
    <w:p w:rsidR="00F227DD" w:rsidRPr="009B1562" w:rsidRDefault="00F800E2" w:rsidP="00F800E2">
      <w:pPr>
        <w:ind w:firstLine="708"/>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w:t>
      </w:r>
      <w:r w:rsidRPr="009B1562">
        <w:rPr>
          <w:i/>
          <w:color w:val="D60093"/>
          <w:sz w:val="20"/>
          <w:szCs w:val="20"/>
        </w:rPr>
        <w:t>Grafik 4</w:t>
      </w:r>
      <w:r w:rsidRPr="009B1562">
        <w:rPr>
          <w:sz w:val="20"/>
          <w:szCs w:val="20"/>
        </w:rPr>
        <w:t xml:space="preserve">'te gösterildiği gibi, diğer markalardan gelen ürünlere kıyasla ortam ışığında iyi </w:t>
      </w:r>
      <w:proofErr w:type="spellStart"/>
      <w:r w:rsidRPr="009B1562">
        <w:rPr>
          <w:sz w:val="20"/>
          <w:szCs w:val="20"/>
        </w:rPr>
        <w:t>st</w:t>
      </w:r>
      <w:r w:rsidR="00953C0F">
        <w:rPr>
          <w:sz w:val="20"/>
          <w:szCs w:val="20"/>
        </w:rPr>
        <w:t>abilite</w:t>
      </w:r>
      <w:proofErr w:type="spellEnd"/>
      <w:r w:rsidR="00953C0F">
        <w:rPr>
          <w:sz w:val="20"/>
          <w:szCs w:val="20"/>
        </w:rPr>
        <w:t xml:space="preserve"> sağlar; daha az ışık süresinde </w:t>
      </w:r>
      <w:proofErr w:type="spellStart"/>
      <w:r w:rsidR="00953C0F">
        <w:rPr>
          <w:sz w:val="20"/>
          <w:szCs w:val="20"/>
        </w:rPr>
        <w:t>kürlenir</w:t>
      </w:r>
      <w:proofErr w:type="spellEnd"/>
      <w:r w:rsidRPr="009B1562">
        <w:rPr>
          <w:sz w:val="20"/>
          <w:szCs w:val="20"/>
        </w:rPr>
        <w:t xml:space="preserve">. Bu, </w:t>
      </w:r>
      <w:proofErr w:type="spellStart"/>
      <w:r w:rsidRPr="009B1562">
        <w:rPr>
          <w:sz w:val="20"/>
          <w:szCs w:val="20"/>
        </w:rPr>
        <w:t>klinisyenlere</w:t>
      </w:r>
      <w:proofErr w:type="spellEnd"/>
      <w:r w:rsidRPr="009B1562">
        <w:rPr>
          <w:sz w:val="20"/>
          <w:szCs w:val="20"/>
        </w:rPr>
        <w:t xml:space="preserve"> dolum ve diğer adımları yerine getirmek için daha fazla zaman tanır.</w:t>
      </w:r>
    </w:p>
    <w:p w:rsidR="00F800E2" w:rsidRPr="009B1562" w:rsidRDefault="00F800E2" w:rsidP="00F800E2">
      <w:pPr>
        <w:jc w:val="both"/>
        <w:rPr>
          <w:sz w:val="20"/>
          <w:szCs w:val="20"/>
        </w:rPr>
      </w:pPr>
    </w:p>
    <w:p w:rsidR="00F800E2" w:rsidRPr="009B1562" w:rsidRDefault="00F800E2" w:rsidP="00F800E2">
      <w:pPr>
        <w:jc w:val="both"/>
        <w:rPr>
          <w:sz w:val="20"/>
          <w:szCs w:val="20"/>
        </w:rPr>
      </w:pPr>
      <w:r w:rsidRPr="009B1562">
        <w:rPr>
          <w:noProof/>
          <w:sz w:val="20"/>
          <w:szCs w:val="20"/>
          <w:lang w:eastAsia="tr-TR"/>
        </w:rPr>
        <w:drawing>
          <wp:inline distT="0" distB="0" distL="0" distR="0">
            <wp:extent cx="5760720" cy="24299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60720" cy="2429950"/>
                    </a:xfrm>
                    <a:prstGeom prst="rect">
                      <a:avLst/>
                    </a:prstGeom>
                    <a:noFill/>
                    <a:ln w="9525">
                      <a:noFill/>
                      <a:miter lim="800000"/>
                      <a:headEnd/>
                      <a:tailEnd/>
                    </a:ln>
                  </pic:spPr>
                </pic:pic>
              </a:graphicData>
            </a:graphic>
          </wp:inline>
        </w:drawing>
      </w:r>
    </w:p>
    <w:p w:rsidR="00F800E2" w:rsidRPr="009B1562" w:rsidRDefault="00F800E2" w:rsidP="00F800E2">
      <w:pPr>
        <w:jc w:val="both"/>
        <w:rPr>
          <w:b/>
          <w:sz w:val="20"/>
          <w:szCs w:val="20"/>
        </w:rPr>
      </w:pPr>
      <w:r w:rsidRPr="009B1562">
        <w:rPr>
          <w:b/>
          <w:sz w:val="20"/>
          <w:szCs w:val="20"/>
        </w:rPr>
        <w:tab/>
      </w:r>
      <w:r w:rsidRPr="009B1562">
        <w:rPr>
          <w:b/>
          <w:sz w:val="20"/>
          <w:szCs w:val="20"/>
        </w:rPr>
        <w:tab/>
      </w:r>
      <w:r w:rsidRPr="009B1562">
        <w:rPr>
          <w:b/>
          <w:sz w:val="20"/>
          <w:szCs w:val="20"/>
        </w:rPr>
        <w:tab/>
      </w:r>
      <w:r w:rsidRPr="009B1562">
        <w:rPr>
          <w:b/>
          <w:sz w:val="20"/>
          <w:szCs w:val="20"/>
        </w:rPr>
        <w:tab/>
      </w:r>
      <w:r w:rsidRPr="009B1562">
        <w:rPr>
          <w:b/>
          <w:sz w:val="20"/>
          <w:szCs w:val="20"/>
        </w:rPr>
        <w:tab/>
      </w:r>
      <w:r w:rsidRPr="009B1562">
        <w:rPr>
          <w:b/>
          <w:sz w:val="20"/>
          <w:szCs w:val="20"/>
        </w:rPr>
        <w:tab/>
        <w:t xml:space="preserve">       Çalışma zamanı (sn)</w:t>
      </w:r>
    </w:p>
    <w:p w:rsidR="00F800E2" w:rsidRPr="009B1562" w:rsidRDefault="00F800E2" w:rsidP="00F800E2">
      <w:pPr>
        <w:jc w:val="both"/>
        <w:rPr>
          <w:sz w:val="20"/>
          <w:szCs w:val="20"/>
        </w:rPr>
      </w:pPr>
      <w:r w:rsidRPr="009B1562">
        <w:rPr>
          <w:b/>
          <w:i/>
          <w:color w:val="D60093"/>
          <w:sz w:val="20"/>
          <w:szCs w:val="20"/>
        </w:rPr>
        <w:t>Grafik 4</w:t>
      </w:r>
      <w:r w:rsidRPr="009B1562">
        <w:rPr>
          <w:b/>
          <w:sz w:val="20"/>
          <w:szCs w:val="20"/>
        </w:rPr>
        <w:t xml:space="preserve"> </w:t>
      </w:r>
      <w:r w:rsidRPr="009B1562">
        <w:rPr>
          <w:sz w:val="20"/>
          <w:szCs w:val="20"/>
        </w:rPr>
        <w:t>Çalışma zamanı (10,000 lüks / diş ışığı)</w:t>
      </w:r>
    </w:p>
    <w:p w:rsidR="00F800E2" w:rsidRPr="009B1562" w:rsidRDefault="00F800E2" w:rsidP="00F800E2">
      <w:pPr>
        <w:jc w:val="both"/>
        <w:rPr>
          <w:sz w:val="20"/>
          <w:szCs w:val="20"/>
        </w:rPr>
      </w:pPr>
    </w:p>
    <w:p w:rsidR="00F800E2" w:rsidRPr="009B1562" w:rsidRDefault="00F800E2" w:rsidP="00F800E2">
      <w:pPr>
        <w:pBdr>
          <w:bottom w:val="single" w:sz="12" w:space="1" w:color="auto"/>
        </w:pBdr>
        <w:ind w:left="705" w:hanging="705"/>
        <w:jc w:val="both"/>
        <w:rPr>
          <w:color w:val="D60093"/>
          <w:sz w:val="20"/>
          <w:szCs w:val="20"/>
        </w:rPr>
      </w:pPr>
    </w:p>
    <w:p w:rsidR="00F800E2" w:rsidRPr="009B1562" w:rsidRDefault="00F800E2" w:rsidP="00F800E2">
      <w:pPr>
        <w:pBdr>
          <w:bottom w:val="single" w:sz="12" w:space="1" w:color="auto"/>
        </w:pBdr>
        <w:ind w:left="705" w:hanging="705"/>
        <w:jc w:val="both"/>
        <w:rPr>
          <w:b/>
          <w:sz w:val="20"/>
          <w:szCs w:val="20"/>
        </w:rPr>
      </w:pPr>
      <w:r w:rsidRPr="009B1562">
        <w:rPr>
          <w:color w:val="D60093"/>
          <w:sz w:val="20"/>
          <w:szCs w:val="20"/>
        </w:rPr>
        <w:t>3.2</w:t>
      </w:r>
      <w:r w:rsidRPr="009B1562">
        <w:rPr>
          <w:sz w:val="20"/>
          <w:szCs w:val="20"/>
        </w:rPr>
        <w:tab/>
        <w:t>SUPRA-NANO KÜRESEL DOLGU TEKNOLOJİSİ</w:t>
      </w:r>
    </w:p>
    <w:p w:rsidR="00F800E2" w:rsidRPr="009B1562" w:rsidRDefault="00F800E2" w:rsidP="00F800E2">
      <w:pPr>
        <w:ind w:left="705" w:hanging="705"/>
        <w:jc w:val="both"/>
        <w:rPr>
          <w:sz w:val="20"/>
          <w:szCs w:val="20"/>
        </w:rPr>
      </w:pPr>
    </w:p>
    <w:p w:rsidR="00F800E2" w:rsidRPr="009B1562" w:rsidRDefault="00F800E2" w:rsidP="00F800E2">
      <w:pPr>
        <w:jc w:val="both"/>
        <w:rPr>
          <w:sz w:val="20"/>
          <w:szCs w:val="20"/>
        </w:rPr>
      </w:pPr>
      <w:r w:rsidRPr="009B1562">
        <w:rPr>
          <w:sz w:val="20"/>
          <w:szCs w:val="20"/>
        </w:rPr>
        <w:tab/>
      </w: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Dental</w:t>
      </w:r>
      <w:proofErr w:type="spellEnd"/>
      <w:r w:rsidRPr="009B1562">
        <w:rPr>
          <w:sz w:val="20"/>
          <w:szCs w:val="20"/>
        </w:rPr>
        <w:t xml:space="preserve">, tek dağılımlı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maddelerini, sol-jel yöntemi olarak adlandırılan özel bir teknikle sentezler. Cam malzemelerin ezilmesini içeren geleneksel dolgu üretim yönteminin aksine, mevcut yöntemle dolgular, organik çözücü madde dolgu maddesi çekirdekleri oluşturarak ve doldurucunun çekirdeklerden yavaş </w:t>
      </w:r>
      <w:proofErr w:type="spellStart"/>
      <w:r w:rsidRPr="009B1562">
        <w:rPr>
          <w:sz w:val="20"/>
          <w:szCs w:val="20"/>
        </w:rPr>
        <w:t>yavaş</w:t>
      </w:r>
      <w:proofErr w:type="spellEnd"/>
      <w:r w:rsidRPr="009B1562">
        <w:rPr>
          <w:sz w:val="20"/>
          <w:szCs w:val="20"/>
        </w:rPr>
        <w:t xml:space="preserve"> büyümesine izin vererek üretilmektedir. Bu yöntem, düzgün, küresel dolgu maddeleri üretmeyi mümkün kılar </w:t>
      </w:r>
      <w:r w:rsidRPr="009B1562">
        <w:rPr>
          <w:i/>
          <w:color w:val="D60093"/>
          <w:sz w:val="20"/>
          <w:szCs w:val="20"/>
        </w:rPr>
        <w:t>Şekil 4</w:t>
      </w:r>
      <w:r w:rsidRPr="009B1562">
        <w:rPr>
          <w:sz w:val="20"/>
          <w:szCs w:val="20"/>
        </w:rPr>
        <w:t>.</w:t>
      </w:r>
    </w:p>
    <w:p w:rsidR="00F800E2" w:rsidRPr="009B1562" w:rsidRDefault="00F800E2">
      <w:pPr>
        <w:rPr>
          <w:sz w:val="20"/>
          <w:szCs w:val="20"/>
        </w:rPr>
      </w:pPr>
      <w:r w:rsidRPr="009B1562">
        <w:rPr>
          <w:sz w:val="20"/>
          <w:szCs w:val="20"/>
        </w:rPr>
        <w:br w:type="page"/>
      </w:r>
    </w:p>
    <w:p w:rsidR="00F800E2" w:rsidRPr="009B1562" w:rsidRDefault="00EC4536" w:rsidP="00EC4536">
      <w:pPr>
        <w:jc w:val="center"/>
        <w:rPr>
          <w:sz w:val="20"/>
          <w:szCs w:val="20"/>
        </w:rPr>
      </w:pPr>
      <w:r w:rsidRPr="009B1562">
        <w:rPr>
          <w:noProof/>
          <w:sz w:val="20"/>
          <w:szCs w:val="20"/>
          <w:lang w:eastAsia="tr-TR"/>
        </w:rPr>
        <w:lastRenderedPageBreak/>
        <w:drawing>
          <wp:inline distT="0" distB="0" distL="0" distR="0">
            <wp:extent cx="4594810" cy="24522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96744" cy="2453287"/>
                    </a:xfrm>
                    <a:prstGeom prst="rect">
                      <a:avLst/>
                    </a:prstGeom>
                    <a:noFill/>
                    <a:ln w="9525">
                      <a:noFill/>
                      <a:miter lim="800000"/>
                      <a:headEnd/>
                      <a:tailEnd/>
                    </a:ln>
                  </pic:spPr>
                </pic:pic>
              </a:graphicData>
            </a:graphic>
          </wp:inline>
        </w:drawing>
      </w:r>
    </w:p>
    <w:p w:rsidR="00EC4536" w:rsidRPr="009B1562" w:rsidRDefault="00EC4536" w:rsidP="00EC4536">
      <w:pPr>
        <w:rPr>
          <w:b/>
          <w:sz w:val="20"/>
          <w:szCs w:val="20"/>
        </w:rPr>
      </w:pPr>
      <w:r w:rsidRPr="009B1562">
        <w:rPr>
          <w:i/>
          <w:color w:val="D60093"/>
          <w:sz w:val="20"/>
          <w:szCs w:val="20"/>
        </w:rPr>
        <w:t>Şekil 4</w:t>
      </w:r>
      <w:r w:rsidRPr="009B1562">
        <w:rPr>
          <w:i/>
          <w:sz w:val="20"/>
          <w:szCs w:val="20"/>
        </w:rPr>
        <w:t xml:space="preserve"> </w:t>
      </w:r>
      <w:r w:rsidRPr="009B1562">
        <w:rPr>
          <w:sz w:val="20"/>
          <w:szCs w:val="20"/>
        </w:rPr>
        <w:t>Sol-Jel Yönteminin Özeti</w:t>
      </w:r>
    </w:p>
    <w:p w:rsidR="00EC4536" w:rsidRPr="009B1562" w:rsidRDefault="00EC4536" w:rsidP="00EC4536">
      <w:pPr>
        <w:jc w:val="both"/>
        <w:rPr>
          <w:b/>
          <w:i/>
          <w:sz w:val="20"/>
          <w:szCs w:val="20"/>
          <w:u w:val="single"/>
        </w:rPr>
      </w:pPr>
      <w:r w:rsidRPr="009B1562">
        <w:rPr>
          <w:b/>
          <w:i/>
          <w:sz w:val="20"/>
          <w:szCs w:val="20"/>
          <w:u w:val="single"/>
        </w:rPr>
        <w:t>Resim içi yazıları:</w:t>
      </w:r>
    </w:p>
    <w:p w:rsidR="00EC4536" w:rsidRPr="009B1562" w:rsidRDefault="00EC4536" w:rsidP="00EC4536">
      <w:pPr>
        <w:jc w:val="both"/>
        <w:rPr>
          <w:sz w:val="20"/>
          <w:szCs w:val="20"/>
        </w:rPr>
      </w:pPr>
      <w:r w:rsidRPr="009B1562">
        <w:rPr>
          <w:sz w:val="20"/>
          <w:szCs w:val="20"/>
        </w:rPr>
        <w:t>Sol-Jel Yöntemi</w:t>
      </w:r>
    </w:p>
    <w:p w:rsidR="00EC4536" w:rsidRPr="009B1562" w:rsidRDefault="00EC4536" w:rsidP="00EC4536">
      <w:pPr>
        <w:jc w:val="both"/>
        <w:rPr>
          <w:sz w:val="20"/>
          <w:szCs w:val="20"/>
        </w:rPr>
      </w:pPr>
      <w:r w:rsidRPr="009B1562">
        <w:rPr>
          <w:sz w:val="20"/>
          <w:szCs w:val="20"/>
        </w:rPr>
        <w:t>Ham Maddeler</w:t>
      </w:r>
    </w:p>
    <w:p w:rsidR="00EC4536" w:rsidRPr="009B1562" w:rsidRDefault="00EC4536" w:rsidP="00EC4536">
      <w:pPr>
        <w:jc w:val="both"/>
        <w:rPr>
          <w:sz w:val="20"/>
          <w:szCs w:val="20"/>
        </w:rPr>
      </w:pPr>
      <w:r w:rsidRPr="009B1562">
        <w:rPr>
          <w:sz w:val="20"/>
          <w:szCs w:val="20"/>
        </w:rPr>
        <w:t xml:space="preserve">Geleneksel üretim </w:t>
      </w:r>
      <w:proofErr w:type="gramStart"/>
      <w:r w:rsidRPr="009B1562">
        <w:rPr>
          <w:sz w:val="20"/>
          <w:szCs w:val="20"/>
        </w:rPr>
        <w:t>prosedürü</w:t>
      </w:r>
      <w:proofErr w:type="gramEnd"/>
    </w:p>
    <w:p w:rsidR="00EC4536" w:rsidRPr="009B1562" w:rsidRDefault="00EC4536" w:rsidP="00EC4536">
      <w:pPr>
        <w:jc w:val="both"/>
        <w:rPr>
          <w:sz w:val="20"/>
          <w:szCs w:val="20"/>
        </w:rPr>
      </w:pPr>
      <w:proofErr w:type="gramStart"/>
      <w:r w:rsidRPr="009B1562">
        <w:rPr>
          <w:sz w:val="20"/>
          <w:szCs w:val="20"/>
        </w:rPr>
        <w:t>Küresel dolgu küresel bir çekirdekten yetiştirilmekte.</w:t>
      </w:r>
      <w:proofErr w:type="gramEnd"/>
    </w:p>
    <w:p w:rsidR="00EC4536" w:rsidRPr="009B1562" w:rsidRDefault="00EC4536" w:rsidP="00EC4536">
      <w:pPr>
        <w:jc w:val="both"/>
        <w:rPr>
          <w:sz w:val="20"/>
          <w:szCs w:val="20"/>
        </w:rPr>
      </w:pPr>
    </w:p>
    <w:p w:rsidR="00EC4536" w:rsidRPr="009B1562" w:rsidRDefault="00EC4536" w:rsidP="00EC4536">
      <w:pPr>
        <w:jc w:val="both"/>
        <w:rPr>
          <w:sz w:val="20"/>
          <w:szCs w:val="20"/>
        </w:rPr>
      </w:pPr>
      <w:r w:rsidRPr="009B1562">
        <w:rPr>
          <w:sz w:val="20"/>
          <w:szCs w:val="20"/>
        </w:rPr>
        <w:tab/>
        <w:t xml:space="preserve">Sol-jel yönteminin en önemli özelliği, dolgu boyutunun, reaksiyon sürelerinin ayarlanmasıyla kontrol edilmesini sağlamasıdır. </w:t>
      </w:r>
      <w:proofErr w:type="spellStart"/>
      <w:r w:rsidRPr="009B1562">
        <w:rPr>
          <w:sz w:val="20"/>
          <w:szCs w:val="20"/>
        </w:rPr>
        <w:t>Kompozit</w:t>
      </w:r>
      <w:proofErr w:type="spellEnd"/>
      <w:r w:rsidRPr="009B1562">
        <w:rPr>
          <w:sz w:val="20"/>
          <w:szCs w:val="20"/>
        </w:rPr>
        <w:t xml:space="preserve"> reçinelerde dolgu maddesi boyutu, sertleşmiş vücudun fiziksel özelliklerini ve estetik özelliklerini önemli ölçüde etkiler. Daha küçük dolgu boyutları, üstün bir yüzey parlaklığı üretir, ancak dolgu maddesi içeriğini arttırmayı zorlaştırır, böylece artan </w:t>
      </w:r>
      <w:proofErr w:type="spellStart"/>
      <w:r w:rsidRPr="009B1562">
        <w:rPr>
          <w:sz w:val="20"/>
          <w:szCs w:val="20"/>
        </w:rPr>
        <w:t>polimerizasyon</w:t>
      </w:r>
      <w:proofErr w:type="spellEnd"/>
      <w:r w:rsidRPr="009B1562">
        <w:rPr>
          <w:sz w:val="20"/>
          <w:szCs w:val="20"/>
        </w:rPr>
        <w:t xml:space="preserve"> </w:t>
      </w:r>
      <w:r w:rsidR="00876AFE" w:rsidRPr="009B1562">
        <w:rPr>
          <w:sz w:val="20"/>
          <w:szCs w:val="20"/>
        </w:rPr>
        <w:t>çekme</w:t>
      </w:r>
      <w:r w:rsidRPr="009B1562">
        <w:rPr>
          <w:sz w:val="20"/>
          <w:szCs w:val="20"/>
        </w:rPr>
        <w:t>si ve düşük eğilme mukavemeti gibi zayıf fiziksel özellikler gibi problemlere neden olur.</w:t>
      </w:r>
    </w:p>
    <w:p w:rsidR="00EC4536" w:rsidRPr="009B1562" w:rsidRDefault="00EC4536" w:rsidP="00EC4536">
      <w:pPr>
        <w:ind w:firstLine="708"/>
        <w:jc w:val="both"/>
        <w:rPr>
          <w:sz w:val="20"/>
          <w:szCs w:val="20"/>
        </w:rPr>
      </w:pPr>
      <w:r w:rsidRPr="009B1562">
        <w:rPr>
          <w:i/>
          <w:color w:val="D60093"/>
          <w:sz w:val="20"/>
          <w:szCs w:val="20"/>
        </w:rPr>
        <w:t>Grafik 5</w:t>
      </w:r>
      <w:r w:rsidRPr="009B1562">
        <w:rPr>
          <w:sz w:val="20"/>
          <w:szCs w:val="20"/>
        </w:rPr>
        <w:t xml:space="preserve">, dolgu maddesi </w:t>
      </w:r>
      <w:proofErr w:type="gramStart"/>
      <w:r w:rsidRPr="009B1562">
        <w:rPr>
          <w:sz w:val="20"/>
          <w:szCs w:val="20"/>
        </w:rPr>
        <w:t>partikül</w:t>
      </w:r>
      <w:proofErr w:type="gramEnd"/>
      <w:r w:rsidRPr="009B1562">
        <w:rPr>
          <w:sz w:val="20"/>
          <w:szCs w:val="20"/>
        </w:rPr>
        <w:t xml:space="preserve"> boyutu ve dolgu maddesi içeriği ile basınç direnci arasındaki korelasyonu vermektedir. </w:t>
      </w:r>
      <w:r w:rsidRPr="009B1562">
        <w:rPr>
          <w:i/>
          <w:color w:val="D60093"/>
          <w:sz w:val="20"/>
          <w:szCs w:val="20"/>
        </w:rPr>
        <w:t>Grafik 6</w:t>
      </w:r>
      <w:r w:rsidRPr="009B1562">
        <w:rPr>
          <w:sz w:val="20"/>
          <w:szCs w:val="20"/>
        </w:rPr>
        <w:t xml:space="preserve">, dolgu maddesi </w:t>
      </w:r>
      <w:proofErr w:type="gramStart"/>
      <w:r w:rsidRPr="009B1562">
        <w:rPr>
          <w:sz w:val="20"/>
          <w:szCs w:val="20"/>
        </w:rPr>
        <w:t>partikül</w:t>
      </w:r>
      <w:proofErr w:type="gramEnd"/>
      <w:r w:rsidRPr="009B1562">
        <w:rPr>
          <w:sz w:val="20"/>
          <w:szCs w:val="20"/>
        </w:rPr>
        <w:t xml:space="preserve"> boyutu ile yüzey pürüzlülüğü ve sertliği arasındaki korelasyonu vermektedir. </w:t>
      </w:r>
      <w:r w:rsidRPr="009B1562">
        <w:rPr>
          <w:i/>
          <w:color w:val="D60093"/>
          <w:sz w:val="20"/>
          <w:szCs w:val="20"/>
        </w:rPr>
        <w:t>Grafik 5</w:t>
      </w:r>
      <w:r w:rsidRPr="009B1562">
        <w:rPr>
          <w:sz w:val="20"/>
          <w:szCs w:val="20"/>
        </w:rPr>
        <w:t xml:space="preserve">'te görüldüğü üzere, dolgu maddesi içeriği 100 </w:t>
      </w:r>
      <w:proofErr w:type="spellStart"/>
      <w:r w:rsidRPr="009B1562">
        <w:rPr>
          <w:sz w:val="20"/>
          <w:szCs w:val="20"/>
        </w:rPr>
        <w:t>nm'nin</w:t>
      </w:r>
      <w:proofErr w:type="spellEnd"/>
      <w:r w:rsidRPr="009B1562">
        <w:rPr>
          <w:sz w:val="20"/>
          <w:szCs w:val="20"/>
        </w:rPr>
        <w:t xml:space="preserve"> biraz altına düşmeye başlarken, bunun üstündeki boyutlarda neredeyse sabit kalmaktadır. Buna ek olarak, 100 ila 500 </w:t>
      </w:r>
      <w:proofErr w:type="spellStart"/>
      <w:r w:rsidRPr="009B1562">
        <w:rPr>
          <w:sz w:val="20"/>
          <w:szCs w:val="20"/>
        </w:rPr>
        <w:t>nm</w:t>
      </w:r>
      <w:proofErr w:type="spellEnd"/>
      <w:r w:rsidRPr="009B1562">
        <w:rPr>
          <w:sz w:val="20"/>
          <w:szCs w:val="20"/>
        </w:rPr>
        <w:t xml:space="preserve"> arasında değişen </w:t>
      </w:r>
      <w:proofErr w:type="gramStart"/>
      <w:r w:rsidRPr="009B1562">
        <w:rPr>
          <w:sz w:val="20"/>
          <w:szCs w:val="20"/>
        </w:rPr>
        <w:t>partikül</w:t>
      </w:r>
      <w:proofErr w:type="gramEnd"/>
      <w:r w:rsidRPr="009B1562">
        <w:rPr>
          <w:sz w:val="20"/>
          <w:szCs w:val="20"/>
        </w:rPr>
        <w:t xml:space="preserve"> büyüklüklerinde maksimum basınç direnci gözlemliyoruz. </w:t>
      </w:r>
      <w:r w:rsidRPr="009B1562">
        <w:rPr>
          <w:i/>
          <w:color w:val="D60093"/>
          <w:sz w:val="20"/>
          <w:szCs w:val="20"/>
        </w:rPr>
        <w:t>Grafik 6</w:t>
      </w:r>
      <w:r w:rsidRPr="009B1562">
        <w:rPr>
          <w:sz w:val="20"/>
          <w:szCs w:val="20"/>
        </w:rPr>
        <w:t xml:space="preserve">'dan, yüzey pürüzlülüğünün </w:t>
      </w:r>
      <w:proofErr w:type="gramStart"/>
      <w:r w:rsidRPr="009B1562">
        <w:rPr>
          <w:sz w:val="20"/>
          <w:szCs w:val="20"/>
        </w:rPr>
        <w:t>partikül</w:t>
      </w:r>
      <w:proofErr w:type="gramEnd"/>
      <w:r w:rsidRPr="009B1562">
        <w:rPr>
          <w:sz w:val="20"/>
          <w:szCs w:val="20"/>
        </w:rPr>
        <w:t xml:space="preserve"> boyutları yaklaşık olarak azaldığını görüyoruz. 500 </w:t>
      </w:r>
      <w:proofErr w:type="spellStart"/>
      <w:r w:rsidRPr="009B1562">
        <w:rPr>
          <w:sz w:val="20"/>
          <w:szCs w:val="20"/>
        </w:rPr>
        <w:t>nm</w:t>
      </w:r>
      <w:proofErr w:type="spellEnd"/>
      <w:r w:rsidRPr="009B1562">
        <w:rPr>
          <w:sz w:val="20"/>
          <w:szCs w:val="20"/>
        </w:rPr>
        <w:t xml:space="preserve"> ancak bunun altında boyutlarda sabit kalır. Yüzey sertliği, 200 ila 300 </w:t>
      </w:r>
      <w:proofErr w:type="spellStart"/>
      <w:r w:rsidRPr="009B1562">
        <w:rPr>
          <w:sz w:val="20"/>
          <w:szCs w:val="20"/>
        </w:rPr>
        <w:t>nm</w:t>
      </w:r>
      <w:proofErr w:type="spellEnd"/>
      <w:r w:rsidRPr="009B1562">
        <w:rPr>
          <w:sz w:val="20"/>
          <w:szCs w:val="20"/>
        </w:rPr>
        <w:t xml:space="preserve"> arasında değişen parçacık boyutlarında en yüksek değere ulaşmaktadır. Yukarıdaki sonuçlara dayanarak, estetik ve fiziksel özellikler arasındaki en iyi denge,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boyutlu parçacıklar (200nm) kullanılarak başarılabilir.</w:t>
      </w:r>
    </w:p>
    <w:p w:rsidR="00EC4536" w:rsidRPr="009B1562" w:rsidRDefault="00EC4536" w:rsidP="00EC4536">
      <w:pPr>
        <w:jc w:val="both"/>
        <w:rPr>
          <w:sz w:val="20"/>
          <w:szCs w:val="20"/>
        </w:rPr>
      </w:pPr>
      <w:r w:rsidRPr="009B1562">
        <w:rPr>
          <w:noProof/>
          <w:sz w:val="20"/>
          <w:szCs w:val="20"/>
          <w:lang w:eastAsia="tr-TR"/>
        </w:rPr>
        <w:drawing>
          <wp:inline distT="0" distB="0" distL="0" distR="0">
            <wp:extent cx="5760720" cy="1933029"/>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760720" cy="1933029"/>
                    </a:xfrm>
                    <a:prstGeom prst="rect">
                      <a:avLst/>
                    </a:prstGeom>
                    <a:noFill/>
                    <a:ln w="9525">
                      <a:noFill/>
                      <a:miter lim="800000"/>
                      <a:headEnd/>
                      <a:tailEnd/>
                    </a:ln>
                  </pic:spPr>
                </pic:pic>
              </a:graphicData>
            </a:graphic>
          </wp:inline>
        </w:drawing>
      </w:r>
    </w:p>
    <w:p w:rsidR="00EC4536" w:rsidRPr="009B1562" w:rsidRDefault="00EC4536" w:rsidP="00EC4536">
      <w:pPr>
        <w:jc w:val="both"/>
        <w:rPr>
          <w:sz w:val="20"/>
          <w:szCs w:val="20"/>
        </w:rPr>
      </w:pPr>
      <w:r w:rsidRPr="009B1562">
        <w:rPr>
          <w:i/>
          <w:color w:val="D60093"/>
          <w:sz w:val="20"/>
          <w:szCs w:val="20"/>
        </w:rPr>
        <w:t>Grafik 5</w:t>
      </w:r>
      <w:r w:rsidRPr="009B1562">
        <w:rPr>
          <w:sz w:val="20"/>
          <w:szCs w:val="20"/>
        </w:rPr>
        <w:t xml:space="preserve"> Partikül ebadı, dolgu içeriği ve sıkıştırma</w:t>
      </w:r>
      <w:r w:rsidRPr="009B1562">
        <w:rPr>
          <w:sz w:val="20"/>
          <w:szCs w:val="20"/>
        </w:rPr>
        <w:tab/>
      </w:r>
      <w:r w:rsidRPr="009B1562">
        <w:rPr>
          <w:i/>
          <w:color w:val="D60093"/>
          <w:sz w:val="20"/>
          <w:szCs w:val="20"/>
        </w:rPr>
        <w:t>Grafik 6</w:t>
      </w:r>
      <w:r w:rsidRPr="009B1562">
        <w:rPr>
          <w:sz w:val="20"/>
          <w:szCs w:val="20"/>
        </w:rPr>
        <w:t xml:space="preserve"> Partikül ebadı, yüzey pürüzü ve </w:t>
      </w:r>
    </w:p>
    <w:p w:rsidR="00EC4536" w:rsidRPr="009B1562" w:rsidRDefault="00EC4536" w:rsidP="00EC4536">
      <w:pPr>
        <w:jc w:val="both"/>
        <w:rPr>
          <w:sz w:val="20"/>
          <w:szCs w:val="20"/>
        </w:rPr>
      </w:pPr>
      <w:proofErr w:type="gramStart"/>
      <w:r w:rsidRPr="009B1562">
        <w:rPr>
          <w:sz w:val="20"/>
          <w:szCs w:val="20"/>
        </w:rPr>
        <w:t>mukavemeti</w:t>
      </w:r>
      <w:proofErr w:type="gramEnd"/>
      <w:r w:rsidRPr="009B1562">
        <w:rPr>
          <w:sz w:val="20"/>
          <w:szCs w:val="20"/>
        </w:rPr>
        <w:t xml:space="preserve"> arasındaki ilişki</w:t>
      </w:r>
      <w:r w:rsidRPr="009B1562">
        <w:rPr>
          <w:sz w:val="20"/>
          <w:szCs w:val="20"/>
        </w:rPr>
        <w:tab/>
      </w:r>
      <w:r w:rsidRPr="009B1562">
        <w:rPr>
          <w:sz w:val="20"/>
          <w:szCs w:val="20"/>
        </w:rPr>
        <w:tab/>
      </w:r>
      <w:r w:rsidRPr="009B1562">
        <w:rPr>
          <w:sz w:val="20"/>
          <w:szCs w:val="20"/>
        </w:rPr>
        <w:tab/>
      </w:r>
      <w:r w:rsidRPr="009B1562">
        <w:rPr>
          <w:sz w:val="20"/>
          <w:szCs w:val="20"/>
        </w:rPr>
        <w:tab/>
        <w:t>yüzey sertliği arasındaki ilişki</w:t>
      </w:r>
    </w:p>
    <w:p w:rsidR="00EC4536" w:rsidRPr="009B1562" w:rsidRDefault="00EC4536" w:rsidP="00EC4536">
      <w:pPr>
        <w:jc w:val="both"/>
        <w:rPr>
          <w:b/>
          <w:i/>
          <w:sz w:val="20"/>
          <w:szCs w:val="20"/>
          <w:u w:val="single"/>
        </w:rPr>
      </w:pPr>
      <w:r w:rsidRPr="009B1562">
        <w:rPr>
          <w:b/>
          <w:i/>
          <w:sz w:val="20"/>
          <w:szCs w:val="20"/>
          <w:u w:val="single"/>
        </w:rPr>
        <w:t>Resim içi yazıları:</w:t>
      </w:r>
    </w:p>
    <w:p w:rsidR="00EC4536" w:rsidRPr="009B1562" w:rsidRDefault="00EC4536" w:rsidP="00EC4536">
      <w:pPr>
        <w:jc w:val="both"/>
        <w:rPr>
          <w:sz w:val="20"/>
          <w:szCs w:val="20"/>
          <w:u w:val="single"/>
        </w:rPr>
      </w:pPr>
      <w:r w:rsidRPr="009B1562">
        <w:rPr>
          <w:sz w:val="20"/>
          <w:szCs w:val="20"/>
          <w:u w:val="single"/>
        </w:rPr>
        <w:t>Grafik 5</w:t>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u w:val="single"/>
        </w:rPr>
        <w:t>Grafik 6</w:t>
      </w:r>
    </w:p>
    <w:p w:rsidR="00EC4536" w:rsidRPr="009B1562" w:rsidRDefault="00EC4536" w:rsidP="00EC4536">
      <w:pPr>
        <w:jc w:val="both"/>
        <w:rPr>
          <w:sz w:val="20"/>
          <w:szCs w:val="20"/>
        </w:rPr>
      </w:pPr>
      <w:r w:rsidRPr="009B1562">
        <w:rPr>
          <w:sz w:val="20"/>
          <w:szCs w:val="20"/>
        </w:rPr>
        <w:t>Dolgu içeriği / hacim olarak %</w:t>
      </w:r>
      <w:r w:rsidRPr="009B1562">
        <w:rPr>
          <w:sz w:val="20"/>
          <w:szCs w:val="20"/>
        </w:rPr>
        <w:tab/>
      </w:r>
      <w:r w:rsidRPr="009B1562">
        <w:rPr>
          <w:sz w:val="20"/>
          <w:szCs w:val="20"/>
        </w:rPr>
        <w:tab/>
      </w:r>
      <w:r w:rsidRPr="009B1562">
        <w:rPr>
          <w:sz w:val="20"/>
          <w:szCs w:val="20"/>
        </w:rPr>
        <w:tab/>
      </w:r>
      <w:r w:rsidRPr="009B1562">
        <w:rPr>
          <w:sz w:val="20"/>
          <w:szCs w:val="20"/>
        </w:rPr>
        <w:tab/>
        <w:t xml:space="preserve">Yüzey pürüzlülüğü / </w:t>
      </w:r>
      <w:proofErr w:type="spellStart"/>
      <w:r w:rsidRPr="009B1562">
        <w:rPr>
          <w:sz w:val="20"/>
          <w:szCs w:val="20"/>
        </w:rPr>
        <w:t>μm</w:t>
      </w:r>
      <w:proofErr w:type="spellEnd"/>
    </w:p>
    <w:p w:rsidR="00EC4536" w:rsidRPr="009B1562" w:rsidRDefault="00EC4536" w:rsidP="00EC4536">
      <w:pPr>
        <w:jc w:val="both"/>
        <w:rPr>
          <w:sz w:val="20"/>
          <w:szCs w:val="20"/>
        </w:rPr>
      </w:pPr>
      <w:r w:rsidRPr="009B1562">
        <w:rPr>
          <w:sz w:val="20"/>
          <w:szCs w:val="20"/>
        </w:rPr>
        <w:t xml:space="preserve">Sıkıştırma mukavemeti / </w:t>
      </w:r>
      <w:proofErr w:type="spellStart"/>
      <w:r w:rsidRPr="009B1562">
        <w:rPr>
          <w:sz w:val="20"/>
          <w:szCs w:val="20"/>
        </w:rPr>
        <w:t>MPa</w:t>
      </w:r>
      <w:proofErr w:type="spellEnd"/>
      <w:r w:rsidRPr="009B1562">
        <w:rPr>
          <w:sz w:val="20"/>
          <w:szCs w:val="20"/>
        </w:rPr>
        <w:tab/>
      </w:r>
      <w:r w:rsidRPr="009B1562">
        <w:rPr>
          <w:sz w:val="20"/>
          <w:szCs w:val="20"/>
        </w:rPr>
        <w:tab/>
      </w:r>
      <w:r w:rsidRPr="009B1562">
        <w:rPr>
          <w:sz w:val="20"/>
          <w:szCs w:val="20"/>
        </w:rPr>
        <w:tab/>
      </w:r>
      <w:r w:rsidRPr="009B1562">
        <w:rPr>
          <w:sz w:val="20"/>
          <w:szCs w:val="20"/>
        </w:rPr>
        <w:tab/>
        <w:t>Yüzey sertliği / HB</w:t>
      </w:r>
    </w:p>
    <w:p w:rsidR="00EC4536" w:rsidRPr="009B1562" w:rsidRDefault="00EC4536" w:rsidP="00EC4536">
      <w:pPr>
        <w:jc w:val="both"/>
        <w:rPr>
          <w:sz w:val="20"/>
          <w:szCs w:val="20"/>
        </w:rPr>
      </w:pPr>
      <w:r w:rsidRPr="009B1562">
        <w:rPr>
          <w:sz w:val="20"/>
          <w:szCs w:val="20"/>
        </w:rPr>
        <w:t xml:space="preserve">Ortalama </w:t>
      </w:r>
      <w:proofErr w:type="gramStart"/>
      <w:r w:rsidRPr="009B1562">
        <w:rPr>
          <w:sz w:val="20"/>
          <w:szCs w:val="20"/>
        </w:rPr>
        <w:t>partikül</w:t>
      </w:r>
      <w:proofErr w:type="gramEnd"/>
      <w:r w:rsidRPr="009B1562">
        <w:rPr>
          <w:sz w:val="20"/>
          <w:szCs w:val="20"/>
        </w:rPr>
        <w:t xml:space="preserve"> ebadı / </w:t>
      </w:r>
      <w:proofErr w:type="spellStart"/>
      <w:r w:rsidRPr="009B1562">
        <w:rPr>
          <w:sz w:val="20"/>
          <w:szCs w:val="20"/>
        </w:rPr>
        <w:t>nm</w:t>
      </w:r>
      <w:proofErr w:type="spellEnd"/>
      <w:r w:rsidRPr="009B1562">
        <w:rPr>
          <w:sz w:val="20"/>
          <w:szCs w:val="20"/>
        </w:rPr>
        <w:tab/>
      </w:r>
      <w:r w:rsidRPr="009B1562">
        <w:rPr>
          <w:sz w:val="20"/>
          <w:szCs w:val="20"/>
        </w:rPr>
        <w:tab/>
      </w:r>
      <w:r w:rsidRPr="009B1562">
        <w:rPr>
          <w:sz w:val="20"/>
          <w:szCs w:val="20"/>
        </w:rPr>
        <w:tab/>
      </w:r>
      <w:r w:rsidRPr="009B1562">
        <w:rPr>
          <w:sz w:val="20"/>
          <w:szCs w:val="20"/>
        </w:rPr>
        <w:tab/>
        <w:t xml:space="preserve">Ortalama partikül ebadı / </w:t>
      </w:r>
      <w:proofErr w:type="spellStart"/>
      <w:r w:rsidRPr="009B1562">
        <w:rPr>
          <w:sz w:val="20"/>
          <w:szCs w:val="20"/>
        </w:rPr>
        <w:t>nm</w:t>
      </w:r>
      <w:proofErr w:type="spellEnd"/>
    </w:p>
    <w:p w:rsidR="00EC4536" w:rsidRPr="009B1562" w:rsidRDefault="00EC4536" w:rsidP="00EC4536">
      <w:pPr>
        <w:ind w:firstLine="708"/>
        <w:jc w:val="both"/>
        <w:rPr>
          <w:sz w:val="20"/>
        </w:rPr>
      </w:pPr>
      <w:proofErr w:type="spellStart"/>
      <w:r w:rsidRPr="009B1562">
        <w:rPr>
          <w:sz w:val="20"/>
        </w:rPr>
        <w:lastRenderedPageBreak/>
        <w:t>Estelite</w:t>
      </w:r>
      <w:proofErr w:type="spellEnd"/>
      <w:r w:rsidRPr="009B1562">
        <w:rPr>
          <w:sz w:val="20"/>
          <w:vertAlign w:val="superscript"/>
        </w:rPr>
        <w:t>®</w:t>
      </w:r>
      <w:r w:rsidRPr="009B1562">
        <w:rPr>
          <w:sz w:val="20"/>
        </w:rPr>
        <w:t xml:space="preserve"> </w:t>
      </w:r>
      <w:proofErr w:type="spellStart"/>
      <w:r w:rsidR="00876AFE" w:rsidRPr="009B1562">
        <w:rPr>
          <w:sz w:val="20"/>
        </w:rPr>
        <w:t>Bulk</w:t>
      </w:r>
      <w:proofErr w:type="spellEnd"/>
      <w:r w:rsidRPr="009B1562">
        <w:rPr>
          <w:sz w:val="20"/>
        </w:rPr>
        <w:t xml:space="preserve"> </w:t>
      </w:r>
      <w:proofErr w:type="spellStart"/>
      <w:r w:rsidR="00876AFE" w:rsidRPr="009B1562">
        <w:rPr>
          <w:sz w:val="20"/>
        </w:rPr>
        <w:t>Fill</w:t>
      </w:r>
      <w:proofErr w:type="spellEnd"/>
      <w:r w:rsidR="00876AFE" w:rsidRPr="009B1562">
        <w:rPr>
          <w:sz w:val="20"/>
        </w:rPr>
        <w:t xml:space="preserve"> </w:t>
      </w:r>
      <w:proofErr w:type="spellStart"/>
      <w:r w:rsidR="00876AFE" w:rsidRPr="009B1562">
        <w:rPr>
          <w:sz w:val="20"/>
        </w:rPr>
        <w:t>Flow</w:t>
      </w:r>
      <w:proofErr w:type="spellEnd"/>
      <w:r w:rsidRPr="009B1562">
        <w:rPr>
          <w:sz w:val="20"/>
        </w:rPr>
        <w:t xml:space="preserve"> için, </w:t>
      </w:r>
      <w:proofErr w:type="gramStart"/>
      <w:r w:rsidRPr="009B1562">
        <w:rPr>
          <w:sz w:val="20"/>
        </w:rPr>
        <w:t>partikül</w:t>
      </w:r>
      <w:proofErr w:type="gramEnd"/>
      <w:r w:rsidRPr="009B1562">
        <w:rPr>
          <w:sz w:val="20"/>
        </w:rPr>
        <w:t xml:space="preserve"> boyutları 200 </w:t>
      </w:r>
      <w:proofErr w:type="spellStart"/>
      <w:r w:rsidRPr="009B1562">
        <w:rPr>
          <w:sz w:val="20"/>
        </w:rPr>
        <w:t>nm</w:t>
      </w:r>
      <w:proofErr w:type="spellEnd"/>
      <w:r w:rsidRPr="009B1562">
        <w:rPr>
          <w:sz w:val="20"/>
        </w:rPr>
        <w:t xml:space="preserve"> olan sol-jel yöntemi ile üretilen silis-</w:t>
      </w:r>
      <w:proofErr w:type="spellStart"/>
      <w:r w:rsidRPr="009B1562">
        <w:rPr>
          <w:sz w:val="20"/>
        </w:rPr>
        <w:t>zirkonya'dan</w:t>
      </w:r>
      <w:proofErr w:type="spellEnd"/>
      <w:r w:rsidRPr="009B1562">
        <w:rPr>
          <w:sz w:val="20"/>
        </w:rPr>
        <w:t xml:space="preserve"> imal edilen </w:t>
      </w:r>
      <w:proofErr w:type="spellStart"/>
      <w:r w:rsidRPr="009B1562">
        <w:rPr>
          <w:sz w:val="20"/>
        </w:rPr>
        <w:t>Supra</w:t>
      </w:r>
      <w:proofErr w:type="spellEnd"/>
      <w:r w:rsidRPr="009B1562">
        <w:rPr>
          <w:sz w:val="20"/>
        </w:rPr>
        <w:t>-</w:t>
      </w:r>
      <w:proofErr w:type="spellStart"/>
      <w:r w:rsidRPr="009B1562">
        <w:rPr>
          <w:sz w:val="20"/>
        </w:rPr>
        <w:t>Nano</w:t>
      </w:r>
      <w:proofErr w:type="spellEnd"/>
      <w:r w:rsidRPr="009B1562">
        <w:rPr>
          <w:sz w:val="20"/>
        </w:rPr>
        <w:t xml:space="preserve"> Küresel dolgular kullanıyoruz. </w:t>
      </w:r>
      <w:r w:rsidRPr="009B1562">
        <w:rPr>
          <w:i/>
          <w:color w:val="D60093"/>
          <w:sz w:val="20"/>
        </w:rPr>
        <w:t>Şekil 5</w:t>
      </w:r>
    </w:p>
    <w:p w:rsidR="00EC4536" w:rsidRPr="009B1562" w:rsidRDefault="00EC4536" w:rsidP="00EC4536">
      <w:pPr>
        <w:ind w:firstLine="708"/>
        <w:jc w:val="both"/>
        <w:rPr>
          <w:sz w:val="20"/>
        </w:rPr>
      </w:pPr>
    </w:p>
    <w:p w:rsidR="00EC4536" w:rsidRPr="009B1562" w:rsidRDefault="00EC4536" w:rsidP="00EC4536">
      <w:pPr>
        <w:ind w:firstLine="708"/>
        <w:jc w:val="both"/>
        <w:rPr>
          <w:sz w:val="20"/>
        </w:rPr>
      </w:pPr>
      <w:r w:rsidRPr="009B1562">
        <w:rPr>
          <w:sz w:val="20"/>
        </w:rPr>
        <w:t xml:space="preserve">Sol-jel yönteminin diğer bir önemli özelliği dolgu maddesinin kırılma indisinin katkı maddesinin türünü ve </w:t>
      </w:r>
      <w:proofErr w:type="gramStart"/>
      <w:r w:rsidRPr="009B1562">
        <w:rPr>
          <w:sz w:val="20"/>
        </w:rPr>
        <w:t>fraksiyonunu</w:t>
      </w:r>
      <w:proofErr w:type="gramEnd"/>
      <w:r w:rsidRPr="009B1562">
        <w:rPr>
          <w:sz w:val="20"/>
        </w:rPr>
        <w:t xml:space="preserve"> değiştirerek kontrol edilebilmesidir. </w:t>
      </w:r>
      <w:proofErr w:type="spellStart"/>
      <w:r w:rsidRPr="009B1562">
        <w:rPr>
          <w:sz w:val="20"/>
        </w:rPr>
        <w:t>Kompozit</w:t>
      </w:r>
      <w:proofErr w:type="spellEnd"/>
      <w:r w:rsidRPr="009B1562">
        <w:rPr>
          <w:sz w:val="20"/>
        </w:rPr>
        <w:t xml:space="preserve"> reçineler dolgu </w:t>
      </w:r>
      <w:proofErr w:type="spellStart"/>
      <w:r w:rsidRPr="009B1562">
        <w:rPr>
          <w:sz w:val="20"/>
        </w:rPr>
        <w:t>refraktif</w:t>
      </w:r>
      <w:proofErr w:type="spellEnd"/>
      <w:r w:rsidRPr="009B1562">
        <w:rPr>
          <w:sz w:val="20"/>
        </w:rPr>
        <w:t xml:space="preserve"> indeksi ile matris organik reçinesi arasında kuvvetli bir ilişki gösterirler. </w:t>
      </w:r>
      <w:proofErr w:type="spellStart"/>
      <w:r w:rsidRPr="009B1562">
        <w:rPr>
          <w:sz w:val="20"/>
        </w:rPr>
        <w:t>Kompozit</w:t>
      </w:r>
      <w:proofErr w:type="spellEnd"/>
      <w:r w:rsidRPr="009B1562">
        <w:rPr>
          <w:sz w:val="20"/>
        </w:rPr>
        <w:t xml:space="preserve"> reçineleri kullanarak yarı saydam doğal dişlerin kalitesini çoğaltmak için dolgu maddesinin ve organik reçinenin kırılma indeksleri arasındaki farkı kontrol etmeliyiz.</w:t>
      </w:r>
    </w:p>
    <w:p w:rsidR="00EC4536" w:rsidRPr="009B1562" w:rsidRDefault="00EC4536" w:rsidP="00EC4536">
      <w:pPr>
        <w:ind w:firstLine="708"/>
        <w:jc w:val="both"/>
        <w:rPr>
          <w:sz w:val="20"/>
        </w:rPr>
      </w:pPr>
    </w:p>
    <w:p w:rsidR="00EC4536" w:rsidRPr="009B1562" w:rsidRDefault="00EC4536" w:rsidP="00EC4536">
      <w:pPr>
        <w:ind w:firstLine="708"/>
        <w:jc w:val="both"/>
        <w:rPr>
          <w:sz w:val="20"/>
        </w:rPr>
      </w:pPr>
      <w:proofErr w:type="spellStart"/>
      <w:r w:rsidRPr="009B1562">
        <w:rPr>
          <w:sz w:val="20"/>
        </w:rPr>
        <w:t>Kompozit</w:t>
      </w:r>
      <w:proofErr w:type="spellEnd"/>
      <w:r w:rsidRPr="009B1562">
        <w:rPr>
          <w:sz w:val="20"/>
        </w:rPr>
        <w:t xml:space="preserve"> reçineler dolgu maddeleri ve katalizörleri içeren organik reçinelerden oluşur. Her iki malzemenin kırılma indeksleri eşit olduğunda, </w:t>
      </w:r>
      <w:proofErr w:type="spellStart"/>
      <w:r w:rsidRPr="009B1562">
        <w:rPr>
          <w:sz w:val="20"/>
        </w:rPr>
        <w:t>kompozit</w:t>
      </w:r>
      <w:proofErr w:type="spellEnd"/>
      <w:r w:rsidRPr="009B1562">
        <w:rPr>
          <w:sz w:val="20"/>
        </w:rPr>
        <w:t xml:space="preserve"> reçine yüksek yarı saydamdır; önemli ölçüde farklı olduklarında, reçine </w:t>
      </w:r>
      <w:proofErr w:type="spellStart"/>
      <w:r w:rsidRPr="009B1562">
        <w:rPr>
          <w:sz w:val="20"/>
        </w:rPr>
        <w:t>opaktır</w:t>
      </w:r>
      <w:proofErr w:type="spellEnd"/>
      <w:r w:rsidRPr="009B1562">
        <w:rPr>
          <w:sz w:val="20"/>
        </w:rPr>
        <w:t xml:space="preserve">. Reçinelerin kırılma indeksi, daha önce polimerleşmeden sonra </w:t>
      </w:r>
      <w:proofErr w:type="spellStart"/>
      <w:r w:rsidRPr="009B1562">
        <w:rPr>
          <w:sz w:val="20"/>
        </w:rPr>
        <w:t>polimerizasyona</w:t>
      </w:r>
      <w:proofErr w:type="spellEnd"/>
      <w:r w:rsidRPr="009B1562">
        <w:rPr>
          <w:sz w:val="20"/>
        </w:rPr>
        <w:t xml:space="preserve"> geçme eğilimindedir; </w:t>
      </w:r>
      <w:proofErr w:type="spellStart"/>
      <w:r w:rsidRPr="009B1562">
        <w:rPr>
          <w:sz w:val="20"/>
        </w:rPr>
        <w:t>Kürlenmiş</w:t>
      </w:r>
      <w:proofErr w:type="spellEnd"/>
      <w:r w:rsidRPr="009B1562">
        <w:rPr>
          <w:sz w:val="20"/>
        </w:rPr>
        <w:t xml:space="preserve"> reçinenin (polimer) kırılma indeksi, sertleştirmeden önce reçinenin (</w:t>
      </w:r>
      <w:proofErr w:type="spellStart"/>
      <w:r w:rsidRPr="009B1562">
        <w:rPr>
          <w:sz w:val="20"/>
        </w:rPr>
        <w:t>monomer</w:t>
      </w:r>
      <w:proofErr w:type="spellEnd"/>
      <w:r w:rsidRPr="009B1562">
        <w:rPr>
          <w:sz w:val="20"/>
        </w:rPr>
        <w:t>) kıvrılma indeksinden daha yüksek olma eğilimindedir.</w:t>
      </w:r>
    </w:p>
    <w:p w:rsidR="00EC4536" w:rsidRPr="009B1562" w:rsidRDefault="00EC4536" w:rsidP="00EC4536">
      <w:pPr>
        <w:jc w:val="both"/>
        <w:rPr>
          <w:sz w:val="20"/>
        </w:rPr>
      </w:pPr>
    </w:p>
    <w:p w:rsidR="00EC4536" w:rsidRPr="009B1562" w:rsidRDefault="00EC4536" w:rsidP="00EC4536">
      <w:pPr>
        <w:jc w:val="both"/>
        <w:rPr>
          <w:sz w:val="20"/>
        </w:rPr>
      </w:pPr>
      <w:r w:rsidRPr="009B1562">
        <w:rPr>
          <w:noProof/>
          <w:sz w:val="20"/>
          <w:lang w:eastAsia="tr-TR"/>
        </w:rPr>
        <w:drawing>
          <wp:inline distT="0" distB="0" distL="0" distR="0">
            <wp:extent cx="5760720" cy="1996949"/>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760720" cy="1996949"/>
                    </a:xfrm>
                    <a:prstGeom prst="rect">
                      <a:avLst/>
                    </a:prstGeom>
                    <a:noFill/>
                    <a:ln w="9525">
                      <a:noFill/>
                      <a:miter lim="800000"/>
                      <a:headEnd/>
                      <a:tailEnd/>
                    </a:ln>
                  </pic:spPr>
                </pic:pic>
              </a:graphicData>
            </a:graphic>
          </wp:inline>
        </w:drawing>
      </w:r>
    </w:p>
    <w:p w:rsidR="00EC4536" w:rsidRPr="009B1562" w:rsidRDefault="00876AFE" w:rsidP="00EC4536">
      <w:pPr>
        <w:jc w:val="both"/>
        <w:rPr>
          <w:sz w:val="20"/>
          <w:szCs w:val="20"/>
        </w:rPr>
      </w:pPr>
      <w:r w:rsidRPr="009B1562">
        <w:rPr>
          <w:i/>
          <w:color w:val="D60093"/>
          <w:sz w:val="20"/>
          <w:szCs w:val="20"/>
        </w:rPr>
        <w:t>Şekil 5</w:t>
      </w:r>
      <w:r w:rsidRPr="009B1562">
        <w:rPr>
          <w:sz w:val="20"/>
          <w:szCs w:val="20"/>
        </w:rPr>
        <w:t xml:space="preserve">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w:t>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 xml:space="preserve">   </w:t>
      </w:r>
      <w:r w:rsidRPr="009B1562">
        <w:rPr>
          <w:i/>
          <w:color w:val="D60093"/>
          <w:sz w:val="20"/>
          <w:szCs w:val="20"/>
        </w:rPr>
        <w:t>Şekil 6</w:t>
      </w:r>
      <w:r w:rsidRPr="009B1562">
        <w:rPr>
          <w:sz w:val="20"/>
          <w:szCs w:val="20"/>
        </w:rPr>
        <w:t xml:space="preserve"> Kırılma indeksi</w:t>
      </w:r>
    </w:p>
    <w:p w:rsidR="00876AFE" w:rsidRPr="009B1562" w:rsidRDefault="00876AFE" w:rsidP="00876AFE">
      <w:pPr>
        <w:jc w:val="both"/>
        <w:rPr>
          <w:b/>
          <w:i/>
          <w:sz w:val="20"/>
          <w:szCs w:val="20"/>
          <w:u w:val="single"/>
        </w:rPr>
      </w:pPr>
      <w:r w:rsidRPr="009B1562">
        <w:rPr>
          <w:b/>
          <w:i/>
          <w:sz w:val="20"/>
          <w:szCs w:val="20"/>
          <w:u w:val="single"/>
        </w:rPr>
        <w:t>Resim içi yazıları:</w:t>
      </w:r>
    </w:p>
    <w:p w:rsidR="00876AFE" w:rsidRPr="009B1562" w:rsidRDefault="00876AFE" w:rsidP="00876AFE">
      <w:pPr>
        <w:jc w:val="both"/>
        <w:rPr>
          <w:sz w:val="20"/>
          <w:szCs w:val="20"/>
        </w:rPr>
      </w:pPr>
      <w:r w:rsidRPr="009B1562">
        <w:rPr>
          <w:sz w:val="20"/>
          <w:szCs w:val="20"/>
        </w:rPr>
        <w:t>Kırılma indeksi</w:t>
      </w:r>
    </w:p>
    <w:p w:rsidR="00876AFE" w:rsidRPr="009B1562" w:rsidRDefault="00876AFE" w:rsidP="00876AFE">
      <w:pPr>
        <w:jc w:val="both"/>
        <w:rPr>
          <w:sz w:val="20"/>
          <w:szCs w:val="20"/>
        </w:rPr>
      </w:pPr>
      <w:r w:rsidRPr="009B1562">
        <w:rPr>
          <w:sz w:val="20"/>
          <w:szCs w:val="20"/>
        </w:rPr>
        <w:t>CR macunu</w:t>
      </w:r>
      <w:r w:rsidRPr="009B1562">
        <w:rPr>
          <w:sz w:val="20"/>
          <w:szCs w:val="20"/>
        </w:rPr>
        <w:tab/>
      </w:r>
      <w:proofErr w:type="spellStart"/>
      <w:r w:rsidRPr="009B1562">
        <w:rPr>
          <w:sz w:val="20"/>
          <w:szCs w:val="20"/>
        </w:rPr>
        <w:t>Kürleme</w:t>
      </w:r>
      <w:proofErr w:type="spellEnd"/>
      <w:r w:rsidRPr="009B1562">
        <w:rPr>
          <w:sz w:val="20"/>
          <w:szCs w:val="20"/>
        </w:rPr>
        <w:t xml:space="preserve"> sonrası</w:t>
      </w:r>
    </w:p>
    <w:p w:rsidR="00876AFE" w:rsidRPr="009B1562" w:rsidRDefault="00876AFE" w:rsidP="00876AFE">
      <w:pPr>
        <w:jc w:val="both"/>
        <w:rPr>
          <w:sz w:val="20"/>
          <w:szCs w:val="20"/>
        </w:rPr>
      </w:pPr>
      <w:r w:rsidRPr="009B1562">
        <w:rPr>
          <w:sz w:val="20"/>
          <w:szCs w:val="20"/>
        </w:rPr>
        <w:t xml:space="preserve">Dolgu = </w:t>
      </w:r>
      <w:proofErr w:type="spellStart"/>
      <w:r w:rsidRPr="009B1562">
        <w:rPr>
          <w:sz w:val="20"/>
          <w:szCs w:val="20"/>
        </w:rPr>
        <w:t>Monomer</w:t>
      </w:r>
      <w:proofErr w:type="spellEnd"/>
      <w:r w:rsidRPr="009B1562">
        <w:rPr>
          <w:sz w:val="20"/>
          <w:szCs w:val="20"/>
        </w:rPr>
        <w:t xml:space="preserve"> (M)</w:t>
      </w:r>
    </w:p>
    <w:p w:rsidR="00876AFE" w:rsidRPr="009B1562" w:rsidRDefault="00876AFE" w:rsidP="00876AFE">
      <w:pPr>
        <w:jc w:val="both"/>
        <w:rPr>
          <w:sz w:val="20"/>
          <w:szCs w:val="20"/>
        </w:rPr>
      </w:pPr>
      <w:r w:rsidRPr="009B1562">
        <w:rPr>
          <w:sz w:val="20"/>
          <w:szCs w:val="20"/>
        </w:rPr>
        <w:t>Dolgu = Polimer (P)</w:t>
      </w:r>
    </w:p>
    <w:p w:rsidR="00876AFE" w:rsidRPr="009B1562" w:rsidRDefault="00876AFE" w:rsidP="00876AFE">
      <w:pPr>
        <w:jc w:val="both"/>
        <w:rPr>
          <w:sz w:val="20"/>
          <w:szCs w:val="20"/>
        </w:rPr>
      </w:pPr>
      <w:r w:rsidRPr="009B1562">
        <w:rPr>
          <w:sz w:val="20"/>
          <w:szCs w:val="20"/>
        </w:rPr>
        <w:t>Dolgu = (M + P)/2</w:t>
      </w:r>
    </w:p>
    <w:p w:rsidR="00876AFE" w:rsidRPr="009B1562" w:rsidRDefault="00876AFE" w:rsidP="00876AFE">
      <w:pPr>
        <w:jc w:val="both"/>
        <w:rPr>
          <w:sz w:val="20"/>
          <w:szCs w:val="20"/>
        </w:rPr>
      </w:pPr>
    </w:p>
    <w:p w:rsidR="00876AFE" w:rsidRPr="009B1562" w:rsidRDefault="00876AFE" w:rsidP="00876AFE">
      <w:pPr>
        <w:jc w:val="both"/>
        <w:rPr>
          <w:sz w:val="20"/>
          <w:szCs w:val="20"/>
        </w:rPr>
      </w:pPr>
      <w:r w:rsidRPr="009B1562">
        <w:rPr>
          <w:sz w:val="20"/>
          <w:szCs w:val="20"/>
        </w:rPr>
        <w:tab/>
        <w:t xml:space="preserve">Aşağıda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ve diğer üreticilere ait </w:t>
      </w:r>
      <w:proofErr w:type="spellStart"/>
      <w:r w:rsidRPr="009B1562">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reçinelerde kullanılan dolguların SEM görüntüleri (20,000X) bulunmaktadır.</w:t>
      </w:r>
    </w:p>
    <w:p w:rsidR="00876AFE" w:rsidRPr="009B1562" w:rsidRDefault="00876AFE" w:rsidP="00876AFE">
      <w:pPr>
        <w:jc w:val="both"/>
        <w:rPr>
          <w:sz w:val="20"/>
          <w:szCs w:val="20"/>
        </w:rPr>
      </w:pPr>
    </w:p>
    <w:p w:rsidR="00876AFE" w:rsidRPr="009B1562" w:rsidRDefault="00876AFE" w:rsidP="00876AFE">
      <w:pPr>
        <w:jc w:val="both"/>
        <w:rPr>
          <w:sz w:val="20"/>
          <w:szCs w:val="20"/>
        </w:rPr>
      </w:pPr>
      <w:r w:rsidRPr="009B1562">
        <w:rPr>
          <w:noProof/>
          <w:sz w:val="20"/>
          <w:szCs w:val="20"/>
          <w:lang w:eastAsia="tr-TR"/>
        </w:rPr>
        <w:drawing>
          <wp:inline distT="0" distB="0" distL="0" distR="0">
            <wp:extent cx="5760720" cy="2114173"/>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760720" cy="2114173"/>
                    </a:xfrm>
                    <a:prstGeom prst="rect">
                      <a:avLst/>
                    </a:prstGeom>
                    <a:noFill/>
                    <a:ln w="9525">
                      <a:noFill/>
                      <a:miter lim="800000"/>
                      <a:headEnd/>
                      <a:tailEnd/>
                    </a:ln>
                  </pic:spPr>
                </pic:pic>
              </a:graphicData>
            </a:graphic>
          </wp:inline>
        </w:drawing>
      </w:r>
    </w:p>
    <w:p w:rsidR="00876AFE" w:rsidRPr="009B1562" w:rsidRDefault="00876AFE">
      <w:pPr>
        <w:rPr>
          <w:sz w:val="20"/>
          <w:szCs w:val="20"/>
        </w:rPr>
      </w:pPr>
      <w:r w:rsidRPr="009B1562">
        <w:rPr>
          <w:sz w:val="20"/>
          <w:szCs w:val="20"/>
        </w:rPr>
        <w:br w:type="page"/>
      </w:r>
    </w:p>
    <w:p w:rsidR="00876AFE" w:rsidRPr="009B1562" w:rsidRDefault="00876AFE" w:rsidP="00876AFE">
      <w:pPr>
        <w:jc w:val="both"/>
        <w:rPr>
          <w:sz w:val="20"/>
          <w:szCs w:val="20"/>
        </w:rPr>
      </w:pPr>
      <w:r w:rsidRPr="009B1562">
        <w:rPr>
          <w:noProof/>
          <w:sz w:val="20"/>
          <w:szCs w:val="20"/>
          <w:lang w:eastAsia="tr-TR"/>
        </w:rPr>
        <w:lastRenderedPageBreak/>
        <w:drawing>
          <wp:inline distT="0" distB="0" distL="0" distR="0">
            <wp:extent cx="5760720" cy="6321603"/>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760720" cy="6321603"/>
                    </a:xfrm>
                    <a:prstGeom prst="rect">
                      <a:avLst/>
                    </a:prstGeom>
                    <a:noFill/>
                    <a:ln w="9525">
                      <a:noFill/>
                      <a:miter lim="800000"/>
                      <a:headEnd/>
                      <a:tailEnd/>
                    </a:ln>
                  </pic:spPr>
                </pic:pic>
              </a:graphicData>
            </a:graphic>
          </wp:inline>
        </w:drawing>
      </w:r>
    </w:p>
    <w:p w:rsidR="00876AFE" w:rsidRPr="009B1562" w:rsidRDefault="00876AFE">
      <w:pPr>
        <w:rPr>
          <w:sz w:val="20"/>
          <w:szCs w:val="20"/>
        </w:rPr>
      </w:pPr>
      <w:r w:rsidRPr="009B1562">
        <w:rPr>
          <w:sz w:val="20"/>
          <w:szCs w:val="20"/>
        </w:rPr>
        <w:br w:type="page"/>
      </w:r>
    </w:p>
    <w:p w:rsidR="00876AFE" w:rsidRPr="009B1562" w:rsidRDefault="00876AFE" w:rsidP="00876AFE">
      <w:pPr>
        <w:pBdr>
          <w:bottom w:val="single" w:sz="12" w:space="1" w:color="auto"/>
        </w:pBdr>
        <w:ind w:left="705" w:hanging="705"/>
        <w:jc w:val="both"/>
        <w:rPr>
          <w:color w:val="D60093"/>
          <w:sz w:val="20"/>
          <w:szCs w:val="20"/>
        </w:rPr>
      </w:pPr>
    </w:p>
    <w:p w:rsidR="00876AFE" w:rsidRPr="009B1562" w:rsidRDefault="00876AFE" w:rsidP="00876AFE">
      <w:pPr>
        <w:pBdr>
          <w:bottom w:val="single" w:sz="12" w:space="1" w:color="auto"/>
        </w:pBdr>
        <w:ind w:left="705" w:hanging="705"/>
        <w:jc w:val="both"/>
        <w:rPr>
          <w:b/>
          <w:sz w:val="20"/>
          <w:szCs w:val="20"/>
        </w:rPr>
      </w:pPr>
      <w:r w:rsidRPr="009B1562">
        <w:rPr>
          <w:color w:val="D60093"/>
          <w:sz w:val="20"/>
          <w:szCs w:val="20"/>
        </w:rPr>
        <w:t>3.3</w:t>
      </w:r>
      <w:r w:rsidRPr="009B1562">
        <w:rPr>
          <w:sz w:val="20"/>
          <w:szCs w:val="20"/>
        </w:rPr>
        <w:tab/>
        <w:t>KOMPOZİT DOLGU TEKNOLOJİSİ</w:t>
      </w:r>
    </w:p>
    <w:p w:rsidR="00876AFE" w:rsidRPr="009B1562" w:rsidRDefault="00876AFE" w:rsidP="00876AFE">
      <w:pPr>
        <w:ind w:left="705" w:hanging="705"/>
        <w:jc w:val="both"/>
        <w:rPr>
          <w:sz w:val="20"/>
          <w:szCs w:val="20"/>
        </w:rPr>
      </w:pPr>
    </w:p>
    <w:p w:rsidR="00876AFE" w:rsidRPr="009B1562" w:rsidRDefault="00876AFE" w:rsidP="00876AFE">
      <w:pPr>
        <w:jc w:val="both"/>
        <w:rPr>
          <w:sz w:val="20"/>
          <w:szCs w:val="20"/>
        </w:rPr>
      </w:pPr>
      <w:r w:rsidRPr="009B1562">
        <w:rPr>
          <w:sz w:val="20"/>
          <w:szCs w:val="20"/>
        </w:rPr>
        <w:tab/>
      </w:r>
      <w:proofErr w:type="spellStart"/>
      <w:r w:rsidRPr="009B1562">
        <w:rPr>
          <w:sz w:val="20"/>
          <w:szCs w:val="20"/>
        </w:rPr>
        <w:t>Kompozit</w:t>
      </w:r>
      <w:proofErr w:type="spellEnd"/>
      <w:r w:rsidRPr="009B1562">
        <w:rPr>
          <w:sz w:val="20"/>
          <w:szCs w:val="20"/>
        </w:rPr>
        <w:t xml:space="preserve"> dolgu maddeleri, </w:t>
      </w: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Dental'de</w:t>
      </w:r>
      <w:proofErr w:type="spellEnd"/>
      <w:r w:rsidRPr="009B1562">
        <w:rPr>
          <w:sz w:val="20"/>
          <w:szCs w:val="20"/>
        </w:rPr>
        <w:t xml:space="preserve"> </w:t>
      </w:r>
      <w:proofErr w:type="spellStart"/>
      <w:r w:rsidRPr="009B1562">
        <w:rPr>
          <w:sz w:val="20"/>
          <w:szCs w:val="20"/>
        </w:rPr>
        <w:t>Estelite</w:t>
      </w:r>
      <w:proofErr w:type="spellEnd"/>
      <w:r w:rsidRPr="009B1562">
        <w:rPr>
          <w:sz w:val="20"/>
          <w:szCs w:val="20"/>
        </w:rPr>
        <w:t xml:space="preserve"> Σ </w:t>
      </w:r>
      <w:proofErr w:type="spellStart"/>
      <w:r w:rsidRPr="009B1562">
        <w:rPr>
          <w:sz w:val="20"/>
          <w:szCs w:val="20"/>
        </w:rPr>
        <w:t>Quick</w:t>
      </w:r>
      <w:proofErr w:type="spellEnd"/>
      <w:r w:rsidRPr="009B1562">
        <w:rPr>
          <w:sz w:val="20"/>
          <w:szCs w:val="20"/>
        </w:rPr>
        <w:t xml:space="preserve"> gibi çeşitli ürünler için kullanılmak üzere uyarlanmıştır.</w:t>
      </w:r>
    </w:p>
    <w:p w:rsidR="00876AFE" w:rsidRPr="009B1562" w:rsidRDefault="00876AFE" w:rsidP="00876AFE">
      <w:pPr>
        <w:jc w:val="both"/>
        <w:rPr>
          <w:sz w:val="20"/>
          <w:szCs w:val="20"/>
        </w:rPr>
      </w:pPr>
    </w:p>
    <w:p w:rsidR="00876AFE" w:rsidRPr="009B1562" w:rsidRDefault="00876AFE" w:rsidP="00876AFE">
      <w:pPr>
        <w:ind w:firstLine="708"/>
        <w:jc w:val="both"/>
        <w:rPr>
          <w:sz w:val="20"/>
          <w:szCs w:val="20"/>
        </w:rPr>
      </w:pPr>
      <w:r w:rsidRPr="009B1562">
        <w:rPr>
          <w:sz w:val="20"/>
          <w:szCs w:val="20"/>
        </w:rPr>
        <w:t xml:space="preserve">Daha önce anlatıldığı gibi,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maddesinin kontrollü parçacık boyutu, cilalama, parlak tutma ve aşınma direnci </w:t>
      </w:r>
      <w:proofErr w:type="gramStart"/>
      <w:r w:rsidRPr="009B1562">
        <w:rPr>
          <w:sz w:val="20"/>
          <w:szCs w:val="20"/>
        </w:rPr>
        <w:t>dahil</w:t>
      </w:r>
      <w:proofErr w:type="gramEnd"/>
      <w:r w:rsidRPr="009B1562">
        <w:rPr>
          <w:sz w:val="20"/>
          <w:szCs w:val="20"/>
        </w:rPr>
        <w:t xml:space="preserve"> olmak üzere </w:t>
      </w:r>
      <w:proofErr w:type="spellStart"/>
      <w:r w:rsidRPr="009B1562">
        <w:rPr>
          <w:sz w:val="20"/>
          <w:szCs w:val="20"/>
        </w:rPr>
        <w:t>kompozit</w:t>
      </w:r>
      <w:proofErr w:type="spellEnd"/>
      <w:r w:rsidRPr="009B1562">
        <w:rPr>
          <w:sz w:val="20"/>
          <w:szCs w:val="20"/>
        </w:rPr>
        <w:t xml:space="preserve"> </w:t>
      </w:r>
      <w:proofErr w:type="spellStart"/>
      <w:r w:rsidRPr="009B1562">
        <w:rPr>
          <w:sz w:val="20"/>
          <w:szCs w:val="20"/>
        </w:rPr>
        <w:t>rezinlere</w:t>
      </w:r>
      <w:proofErr w:type="spellEnd"/>
      <w:r w:rsidRPr="009B1562">
        <w:rPr>
          <w:sz w:val="20"/>
          <w:szCs w:val="20"/>
        </w:rPr>
        <w:t xml:space="preserve"> estetik özellikler kazandırır. Öte yandan, tek bir parçacık boyutuna sahip sadece bir dolgu maddesi ihtiva eden macunlar, düşük akışkanlığa sahip olma eğilimindedir; bu da tatmin edici tutuşu muhafaza ederken doldurucu içeriğini arttırmayı zorlaştırır. </w:t>
      </w: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Dental</w:t>
      </w:r>
      <w:proofErr w:type="spellEnd"/>
      <w:r w:rsidRPr="009B1562">
        <w:rPr>
          <w:sz w:val="20"/>
          <w:szCs w:val="20"/>
        </w:rPr>
        <w:t xml:space="preserve">, </w:t>
      </w:r>
      <w:proofErr w:type="spellStart"/>
      <w:r w:rsidRPr="009B1562">
        <w:rPr>
          <w:sz w:val="20"/>
          <w:szCs w:val="20"/>
        </w:rPr>
        <w:t>kompozit</w:t>
      </w:r>
      <w:proofErr w:type="spellEnd"/>
      <w:r w:rsidRPr="009B1562">
        <w:rPr>
          <w:sz w:val="20"/>
          <w:szCs w:val="20"/>
        </w:rPr>
        <w:t xml:space="preserve"> reçinenin estetik özelliklerini, kullanım ve mekanik özelliklerini aynı anda elde etmek için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içeren özel bir </w:t>
      </w:r>
      <w:proofErr w:type="spellStart"/>
      <w:r w:rsidRPr="009B1562">
        <w:rPr>
          <w:sz w:val="20"/>
          <w:szCs w:val="20"/>
        </w:rPr>
        <w:t>kompozit</w:t>
      </w:r>
      <w:proofErr w:type="spellEnd"/>
      <w:r w:rsidRPr="009B1562">
        <w:rPr>
          <w:sz w:val="20"/>
          <w:szCs w:val="20"/>
        </w:rPr>
        <w:t xml:space="preserve"> dolgu maddesi geliştirdi ve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ile birleştirdi.</w:t>
      </w:r>
    </w:p>
    <w:p w:rsidR="00876AFE" w:rsidRPr="009B1562" w:rsidRDefault="00876AFE" w:rsidP="00876AFE">
      <w:pPr>
        <w:ind w:firstLine="708"/>
        <w:jc w:val="both"/>
        <w:rPr>
          <w:sz w:val="20"/>
          <w:szCs w:val="20"/>
        </w:rPr>
      </w:pPr>
    </w:p>
    <w:p w:rsidR="00876AFE" w:rsidRPr="009B1562" w:rsidRDefault="00876AFE" w:rsidP="00876AFE">
      <w:pPr>
        <w:ind w:firstLine="708"/>
        <w:jc w:val="both"/>
        <w:rPr>
          <w:sz w:val="20"/>
          <w:szCs w:val="20"/>
        </w:rPr>
      </w:pP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için yeni geliştirilen bir </w:t>
      </w:r>
      <w:proofErr w:type="spellStart"/>
      <w:r w:rsidRPr="009B1562">
        <w:rPr>
          <w:sz w:val="20"/>
          <w:szCs w:val="20"/>
        </w:rPr>
        <w:t>kompozit</w:t>
      </w:r>
      <w:proofErr w:type="spellEnd"/>
      <w:r w:rsidRPr="009B1562">
        <w:rPr>
          <w:sz w:val="20"/>
          <w:szCs w:val="20"/>
        </w:rPr>
        <w:t xml:space="preserve"> dolgu maddesi kabul edildi. </w:t>
      </w: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Dental'in</w:t>
      </w:r>
      <w:proofErr w:type="spellEnd"/>
      <w:r w:rsidRPr="009B1562">
        <w:rPr>
          <w:sz w:val="20"/>
          <w:szCs w:val="20"/>
        </w:rPr>
        <w:t xml:space="preserve"> önceki dolgu maddeleri gibi bu </w:t>
      </w:r>
      <w:proofErr w:type="spellStart"/>
      <w:r w:rsidRPr="009B1562">
        <w:rPr>
          <w:sz w:val="20"/>
          <w:szCs w:val="20"/>
        </w:rPr>
        <w:t>kompozit</w:t>
      </w:r>
      <w:proofErr w:type="spellEnd"/>
      <w:r w:rsidRPr="009B1562">
        <w:rPr>
          <w:sz w:val="20"/>
          <w:szCs w:val="20"/>
        </w:rPr>
        <w:t xml:space="preserve"> dolgu maddesi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maddesini içerir; Bununla birlikte, bu dolgu maddesi, yuvarlak dolgu şeklinin benimsenmesiyle elde edilen geleneksel dolg</w:t>
      </w:r>
      <w:r w:rsidR="009D0055">
        <w:rPr>
          <w:sz w:val="20"/>
          <w:szCs w:val="20"/>
        </w:rPr>
        <w:t xml:space="preserve">u maddelerinin (estetik, </w:t>
      </w:r>
      <w:proofErr w:type="spellStart"/>
      <w:r w:rsidR="009D0055">
        <w:rPr>
          <w:sz w:val="20"/>
          <w:szCs w:val="20"/>
        </w:rPr>
        <w:t>manipilasyon</w:t>
      </w:r>
      <w:proofErr w:type="spellEnd"/>
      <w:r w:rsidRPr="009B1562">
        <w:rPr>
          <w:sz w:val="20"/>
          <w:szCs w:val="20"/>
        </w:rPr>
        <w:t xml:space="preserve"> ve malzeme özellikleri) mükemmel özelliklerini</w:t>
      </w:r>
      <w:r w:rsidR="009D0055">
        <w:rPr>
          <w:sz w:val="20"/>
          <w:szCs w:val="20"/>
        </w:rPr>
        <w:t xml:space="preserve"> koruyarak </w:t>
      </w:r>
      <w:proofErr w:type="spellStart"/>
      <w:r w:rsidR="009D0055">
        <w:rPr>
          <w:sz w:val="20"/>
          <w:szCs w:val="20"/>
        </w:rPr>
        <w:t>polimerizasyon</w:t>
      </w:r>
      <w:proofErr w:type="spellEnd"/>
      <w:r w:rsidR="009D0055">
        <w:rPr>
          <w:sz w:val="20"/>
          <w:szCs w:val="20"/>
        </w:rPr>
        <w:t xml:space="preserve"> büzülme </w:t>
      </w:r>
      <w:r w:rsidR="00952E89" w:rsidRPr="009B1562">
        <w:rPr>
          <w:sz w:val="20"/>
          <w:szCs w:val="20"/>
        </w:rPr>
        <w:t>gerilim</w:t>
      </w:r>
      <w:r w:rsidRPr="009B1562">
        <w:rPr>
          <w:sz w:val="20"/>
          <w:szCs w:val="20"/>
        </w:rPr>
        <w:t>ini azaltma etkisi taşır.</w:t>
      </w:r>
    </w:p>
    <w:p w:rsidR="00876AFE" w:rsidRPr="009B1562" w:rsidRDefault="00876AFE" w:rsidP="00876AFE">
      <w:pPr>
        <w:ind w:firstLine="708"/>
        <w:jc w:val="both"/>
        <w:rPr>
          <w:sz w:val="20"/>
          <w:szCs w:val="20"/>
        </w:rPr>
      </w:pPr>
    </w:p>
    <w:p w:rsidR="00876AFE" w:rsidRPr="009B1562" w:rsidRDefault="00876AFE" w:rsidP="00876AFE">
      <w:pPr>
        <w:ind w:firstLine="708"/>
        <w:jc w:val="both"/>
        <w:rPr>
          <w:sz w:val="20"/>
          <w:szCs w:val="20"/>
        </w:rPr>
      </w:pPr>
      <w:r w:rsidRPr="009B1562">
        <w:rPr>
          <w:sz w:val="20"/>
          <w:szCs w:val="20"/>
        </w:rPr>
        <w:t xml:space="preserve">Bir </w:t>
      </w:r>
      <w:proofErr w:type="spellStart"/>
      <w:r w:rsidRPr="009B1562">
        <w:rPr>
          <w:sz w:val="20"/>
          <w:szCs w:val="20"/>
        </w:rPr>
        <w:t>kompozit</w:t>
      </w:r>
      <w:proofErr w:type="spellEnd"/>
      <w:r w:rsidRPr="009B1562">
        <w:rPr>
          <w:sz w:val="20"/>
          <w:szCs w:val="20"/>
        </w:rPr>
        <w:t xml:space="preserve"> reçinenin </w:t>
      </w:r>
      <w:proofErr w:type="spellStart"/>
      <w:r w:rsidRPr="009B1562">
        <w:rPr>
          <w:sz w:val="20"/>
          <w:szCs w:val="20"/>
        </w:rPr>
        <w:t>polimerizasyonu</w:t>
      </w:r>
      <w:proofErr w:type="spellEnd"/>
      <w:r w:rsidRPr="009B1562">
        <w:rPr>
          <w:sz w:val="20"/>
          <w:szCs w:val="20"/>
        </w:rPr>
        <w:t xml:space="preserve"> sırasında dolgu maddesinin yer değiştirmesi matris bileşeninin çekmesiyle cereyan etmektedir.</w:t>
      </w:r>
    </w:p>
    <w:p w:rsidR="00876AFE" w:rsidRPr="009B1562" w:rsidRDefault="00876AFE" w:rsidP="00876AFE">
      <w:pPr>
        <w:ind w:firstLine="708"/>
        <w:jc w:val="both"/>
        <w:rPr>
          <w:sz w:val="20"/>
          <w:szCs w:val="20"/>
        </w:rPr>
      </w:pPr>
    </w:p>
    <w:p w:rsidR="00876AFE" w:rsidRPr="009B1562" w:rsidRDefault="00876AFE" w:rsidP="00876AFE">
      <w:pPr>
        <w:ind w:firstLine="708"/>
        <w:jc w:val="both"/>
        <w:rPr>
          <w:sz w:val="20"/>
          <w:szCs w:val="20"/>
        </w:rPr>
      </w:pPr>
      <w:proofErr w:type="spellStart"/>
      <w:proofErr w:type="gram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ve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Flow’da</w:t>
      </w:r>
      <w:proofErr w:type="spellEnd"/>
      <w:r w:rsidRPr="009B1562">
        <w:rPr>
          <w:sz w:val="20"/>
          <w:szCs w:val="20"/>
        </w:rPr>
        <w:t xml:space="preserve"> kullanılan yuvarlak şekilli </w:t>
      </w:r>
      <w:proofErr w:type="spellStart"/>
      <w:r w:rsidRPr="009B1562">
        <w:rPr>
          <w:sz w:val="20"/>
          <w:szCs w:val="20"/>
        </w:rPr>
        <w:t>kompozit</w:t>
      </w:r>
      <w:proofErr w:type="spellEnd"/>
      <w:r w:rsidRPr="009B1562">
        <w:rPr>
          <w:sz w:val="20"/>
          <w:szCs w:val="20"/>
        </w:rPr>
        <w:t xml:space="preserve"> dolgu maddesinde parçacıklar arasındaki ve parçacıklar ile matris arasındaki sürtünme şekillerinin ve küçük yüzey alanlarının etkisiyle azaltılır ve bu da sınırlama olasılığı düşüktür Birbirlerinin hareketleri; Bu nedenle, </w:t>
      </w:r>
      <w:proofErr w:type="spellStart"/>
      <w:r w:rsidRPr="009B1562">
        <w:rPr>
          <w:sz w:val="20"/>
          <w:szCs w:val="20"/>
        </w:rPr>
        <w:t>k</w:t>
      </w:r>
      <w:r w:rsidR="009D0055">
        <w:rPr>
          <w:sz w:val="20"/>
          <w:szCs w:val="20"/>
        </w:rPr>
        <w:t>ompozit</w:t>
      </w:r>
      <w:proofErr w:type="spellEnd"/>
      <w:r w:rsidR="009D0055">
        <w:rPr>
          <w:sz w:val="20"/>
          <w:szCs w:val="20"/>
        </w:rPr>
        <w:t xml:space="preserve"> reçinenin içindeki büzülme stresi dağıtılır ve maksimum büzülme stresi </w:t>
      </w:r>
      <w:r w:rsidRPr="009B1562">
        <w:rPr>
          <w:sz w:val="20"/>
          <w:szCs w:val="20"/>
        </w:rPr>
        <w:t>azaltılır.</w:t>
      </w:r>
      <w:proofErr w:type="gramEnd"/>
    </w:p>
    <w:p w:rsidR="00876AFE" w:rsidRPr="009B1562" w:rsidRDefault="00876AFE" w:rsidP="00876AFE">
      <w:pPr>
        <w:ind w:firstLine="708"/>
        <w:jc w:val="both"/>
        <w:rPr>
          <w:sz w:val="20"/>
          <w:szCs w:val="20"/>
        </w:rPr>
      </w:pPr>
    </w:p>
    <w:p w:rsidR="00876AFE" w:rsidRPr="009B1562" w:rsidRDefault="00876AFE" w:rsidP="00876AFE">
      <w:pPr>
        <w:ind w:firstLine="708"/>
        <w:jc w:val="both"/>
        <w:rPr>
          <w:sz w:val="20"/>
          <w:szCs w:val="20"/>
        </w:rPr>
      </w:pPr>
      <w:r w:rsidRPr="009B1562">
        <w:rPr>
          <w:sz w:val="20"/>
          <w:szCs w:val="20"/>
        </w:rPr>
        <w:t xml:space="preserve">Yeni yuvarlak şekillendirilmiş </w:t>
      </w:r>
      <w:proofErr w:type="spellStart"/>
      <w:r w:rsidRPr="009B1562">
        <w:rPr>
          <w:sz w:val="20"/>
          <w:szCs w:val="20"/>
        </w:rPr>
        <w:t>kompozit</w:t>
      </w:r>
      <w:proofErr w:type="spellEnd"/>
      <w:r w:rsidRPr="009B1562">
        <w:rPr>
          <w:sz w:val="20"/>
          <w:szCs w:val="20"/>
        </w:rPr>
        <w:t xml:space="preserve"> dolgu maddesini ve geleneksel "düzensiz şekilli" </w:t>
      </w:r>
      <w:proofErr w:type="spellStart"/>
      <w:r w:rsidRPr="009B1562">
        <w:rPr>
          <w:sz w:val="20"/>
          <w:szCs w:val="20"/>
        </w:rPr>
        <w:t>kompozit</w:t>
      </w:r>
      <w:proofErr w:type="spellEnd"/>
      <w:r w:rsidRPr="009B1562">
        <w:rPr>
          <w:sz w:val="20"/>
          <w:szCs w:val="20"/>
        </w:rPr>
        <w:t xml:space="preserve"> dolgu maddesini içeren bir </w:t>
      </w:r>
      <w:proofErr w:type="spellStart"/>
      <w:r w:rsidRPr="009B1562">
        <w:rPr>
          <w:sz w:val="20"/>
          <w:szCs w:val="20"/>
        </w:rPr>
        <w:t>kompozit</w:t>
      </w:r>
      <w:proofErr w:type="spellEnd"/>
      <w:r w:rsidRPr="009B1562">
        <w:rPr>
          <w:sz w:val="20"/>
          <w:szCs w:val="20"/>
        </w:rPr>
        <w:t xml:space="preserve"> reçineyi içeren bir </w:t>
      </w:r>
      <w:proofErr w:type="spellStart"/>
      <w:r w:rsidRPr="009B1562">
        <w:rPr>
          <w:sz w:val="20"/>
          <w:szCs w:val="20"/>
        </w:rPr>
        <w:t>kompozi</w:t>
      </w:r>
      <w:r w:rsidR="009D0055">
        <w:rPr>
          <w:sz w:val="20"/>
          <w:szCs w:val="20"/>
        </w:rPr>
        <w:t>t</w:t>
      </w:r>
      <w:proofErr w:type="spellEnd"/>
      <w:r w:rsidR="009D0055">
        <w:rPr>
          <w:sz w:val="20"/>
          <w:szCs w:val="20"/>
        </w:rPr>
        <w:t xml:space="preserve"> reçinenin </w:t>
      </w:r>
      <w:proofErr w:type="spellStart"/>
      <w:r w:rsidR="009D0055">
        <w:rPr>
          <w:sz w:val="20"/>
          <w:szCs w:val="20"/>
        </w:rPr>
        <w:t>polimerizasyon</w:t>
      </w:r>
      <w:proofErr w:type="spellEnd"/>
      <w:r w:rsidR="009D0055">
        <w:rPr>
          <w:sz w:val="20"/>
          <w:szCs w:val="20"/>
        </w:rPr>
        <w:t xml:space="preserve"> büzülme stresi</w:t>
      </w:r>
      <w:r w:rsidRPr="009B1562">
        <w:rPr>
          <w:sz w:val="20"/>
          <w:szCs w:val="20"/>
        </w:rPr>
        <w:t xml:space="preserve"> arasındaki bir karşılaştırma </w:t>
      </w:r>
      <w:r w:rsidRPr="009B1562">
        <w:rPr>
          <w:i/>
          <w:color w:val="D60093"/>
          <w:sz w:val="20"/>
          <w:szCs w:val="20"/>
        </w:rPr>
        <w:t>Grafik 7</w:t>
      </w:r>
      <w:r w:rsidRPr="009B1562">
        <w:rPr>
          <w:sz w:val="20"/>
          <w:szCs w:val="20"/>
        </w:rPr>
        <w:t xml:space="preserve">'de gösterilmektedir. Yuvarlak şekilli </w:t>
      </w:r>
      <w:proofErr w:type="spellStart"/>
      <w:r w:rsidRPr="009B1562">
        <w:rPr>
          <w:sz w:val="20"/>
          <w:szCs w:val="20"/>
        </w:rPr>
        <w:t>kompozit</w:t>
      </w:r>
      <w:proofErr w:type="spellEnd"/>
      <w:r w:rsidRPr="009B1562">
        <w:rPr>
          <w:sz w:val="20"/>
          <w:szCs w:val="20"/>
        </w:rPr>
        <w:t xml:space="preserve"> dolguyu ihtiva eden </w:t>
      </w:r>
      <w:proofErr w:type="spellStart"/>
      <w:r w:rsidRPr="009B1562">
        <w:rPr>
          <w:sz w:val="20"/>
          <w:szCs w:val="20"/>
        </w:rPr>
        <w:t>kompozit</w:t>
      </w:r>
      <w:proofErr w:type="spellEnd"/>
      <w:r w:rsidRPr="009B1562">
        <w:rPr>
          <w:sz w:val="20"/>
          <w:szCs w:val="20"/>
        </w:rPr>
        <w:t xml:space="preserve"> reçine düşük </w:t>
      </w:r>
      <w:proofErr w:type="spellStart"/>
      <w:r w:rsidR="009D0055">
        <w:rPr>
          <w:sz w:val="20"/>
          <w:szCs w:val="20"/>
        </w:rPr>
        <w:t>polimerizasyon</w:t>
      </w:r>
      <w:proofErr w:type="spellEnd"/>
      <w:r w:rsidR="009D0055">
        <w:rPr>
          <w:sz w:val="20"/>
          <w:szCs w:val="20"/>
        </w:rPr>
        <w:t xml:space="preserve"> büzülme stresi</w:t>
      </w:r>
      <w:r w:rsidRPr="009B1562">
        <w:rPr>
          <w:sz w:val="20"/>
          <w:szCs w:val="20"/>
        </w:rPr>
        <w:t xml:space="preserve"> sergilemiştir.</w:t>
      </w:r>
    </w:p>
    <w:p w:rsidR="00876AFE" w:rsidRPr="009B1562" w:rsidRDefault="00876AFE" w:rsidP="00876AFE">
      <w:pPr>
        <w:jc w:val="both"/>
        <w:rPr>
          <w:sz w:val="20"/>
          <w:szCs w:val="20"/>
        </w:rPr>
      </w:pPr>
    </w:p>
    <w:p w:rsidR="00876AFE" w:rsidRPr="009B1562" w:rsidRDefault="00876AFE" w:rsidP="00876AFE">
      <w:pPr>
        <w:jc w:val="both"/>
        <w:rPr>
          <w:sz w:val="20"/>
          <w:szCs w:val="20"/>
        </w:rPr>
      </w:pPr>
      <w:r w:rsidRPr="009B1562">
        <w:rPr>
          <w:noProof/>
          <w:sz w:val="20"/>
          <w:szCs w:val="20"/>
          <w:lang w:eastAsia="tr-TR"/>
        </w:rPr>
        <w:drawing>
          <wp:inline distT="0" distB="0" distL="0" distR="0">
            <wp:extent cx="5760720" cy="2366589"/>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0720" cy="2366589"/>
                    </a:xfrm>
                    <a:prstGeom prst="rect">
                      <a:avLst/>
                    </a:prstGeom>
                    <a:noFill/>
                    <a:ln w="9525">
                      <a:noFill/>
                      <a:miter lim="800000"/>
                      <a:headEnd/>
                      <a:tailEnd/>
                    </a:ln>
                  </pic:spPr>
                </pic:pic>
              </a:graphicData>
            </a:graphic>
          </wp:inline>
        </w:drawing>
      </w:r>
    </w:p>
    <w:p w:rsidR="00876AFE" w:rsidRPr="009B1562" w:rsidRDefault="00876AFE" w:rsidP="00876AFE">
      <w:pPr>
        <w:jc w:val="both"/>
        <w:rPr>
          <w:sz w:val="20"/>
          <w:szCs w:val="20"/>
        </w:rPr>
      </w:pPr>
      <w:r w:rsidRPr="009B1562">
        <w:rPr>
          <w:i/>
          <w:color w:val="D60093"/>
          <w:sz w:val="20"/>
          <w:szCs w:val="20"/>
        </w:rPr>
        <w:t>Grafik 7</w:t>
      </w:r>
      <w:r w:rsidRPr="009B1562">
        <w:rPr>
          <w:sz w:val="20"/>
          <w:szCs w:val="20"/>
        </w:rPr>
        <w:t xml:space="preserve"> </w:t>
      </w:r>
      <w:proofErr w:type="spellStart"/>
      <w:r w:rsidRPr="009B1562">
        <w:rPr>
          <w:sz w:val="20"/>
          <w:szCs w:val="20"/>
        </w:rPr>
        <w:t>Polimerizasyon</w:t>
      </w:r>
      <w:proofErr w:type="spellEnd"/>
      <w:r w:rsidRPr="009B1562">
        <w:rPr>
          <w:sz w:val="20"/>
          <w:szCs w:val="20"/>
        </w:rPr>
        <w:t xml:space="preserve"> çekme gerilimi</w:t>
      </w:r>
    </w:p>
    <w:p w:rsidR="00876AFE" w:rsidRPr="009B1562" w:rsidRDefault="00876AFE" w:rsidP="00876AFE">
      <w:pPr>
        <w:jc w:val="both"/>
        <w:rPr>
          <w:b/>
          <w:i/>
          <w:sz w:val="20"/>
          <w:szCs w:val="20"/>
          <w:u w:val="single"/>
        </w:rPr>
      </w:pPr>
      <w:r w:rsidRPr="009B1562">
        <w:rPr>
          <w:b/>
          <w:i/>
          <w:sz w:val="20"/>
          <w:szCs w:val="20"/>
          <w:u w:val="single"/>
        </w:rPr>
        <w:t>Resim içi yazıları:</w:t>
      </w:r>
    </w:p>
    <w:p w:rsidR="00876AFE" w:rsidRPr="009B1562" w:rsidRDefault="00876AFE" w:rsidP="00876AFE">
      <w:pPr>
        <w:jc w:val="both"/>
        <w:rPr>
          <w:sz w:val="20"/>
          <w:szCs w:val="20"/>
        </w:rPr>
      </w:pPr>
      <w:r w:rsidRPr="009B1562">
        <w:rPr>
          <w:sz w:val="20"/>
          <w:szCs w:val="20"/>
        </w:rPr>
        <w:t>Yuvarlak şekilli dolgu</w:t>
      </w:r>
    </w:p>
    <w:p w:rsidR="00876AFE" w:rsidRPr="009B1562" w:rsidRDefault="00876AFE" w:rsidP="00876AFE">
      <w:pPr>
        <w:jc w:val="both"/>
        <w:rPr>
          <w:sz w:val="20"/>
          <w:szCs w:val="20"/>
        </w:rPr>
      </w:pPr>
      <w:r w:rsidRPr="009B1562">
        <w:rPr>
          <w:sz w:val="20"/>
          <w:szCs w:val="20"/>
        </w:rPr>
        <w:t>Düzensiz şekilli dolgu</w:t>
      </w:r>
    </w:p>
    <w:p w:rsidR="00876AFE" w:rsidRPr="009B1562" w:rsidRDefault="00876AFE">
      <w:pPr>
        <w:rPr>
          <w:sz w:val="20"/>
          <w:szCs w:val="20"/>
        </w:rPr>
      </w:pPr>
      <w:r w:rsidRPr="009B1562">
        <w:rPr>
          <w:sz w:val="20"/>
          <w:szCs w:val="20"/>
        </w:rPr>
        <w:br w:type="page"/>
      </w:r>
    </w:p>
    <w:p w:rsidR="00876AFE" w:rsidRPr="009B1562" w:rsidRDefault="00876AFE" w:rsidP="00876AFE">
      <w:pPr>
        <w:spacing w:line="360" w:lineRule="auto"/>
        <w:rPr>
          <w:color w:val="D60093"/>
          <w:sz w:val="40"/>
          <w:szCs w:val="40"/>
        </w:rPr>
      </w:pPr>
      <w:r w:rsidRPr="009B1562">
        <w:rPr>
          <w:color w:val="D60093"/>
          <w:sz w:val="40"/>
          <w:szCs w:val="40"/>
        </w:rPr>
        <w:lastRenderedPageBreak/>
        <w:t>4</w:t>
      </w:r>
      <w:r w:rsidRPr="009B1562">
        <w:rPr>
          <w:color w:val="D60093"/>
          <w:sz w:val="40"/>
          <w:szCs w:val="40"/>
        </w:rPr>
        <w:tab/>
        <w:t>Malzeme Özellikleri</w:t>
      </w:r>
    </w:p>
    <w:p w:rsidR="00876AFE" w:rsidRPr="009B1562" w:rsidRDefault="00876AFE" w:rsidP="00876AFE">
      <w:pPr>
        <w:pBdr>
          <w:bottom w:val="single" w:sz="12" w:space="1" w:color="auto"/>
        </w:pBdr>
        <w:ind w:left="705" w:hanging="705"/>
        <w:jc w:val="both"/>
        <w:rPr>
          <w:b/>
          <w:sz w:val="20"/>
          <w:szCs w:val="20"/>
        </w:rPr>
      </w:pPr>
      <w:r w:rsidRPr="009B1562">
        <w:rPr>
          <w:color w:val="D60093"/>
          <w:sz w:val="20"/>
          <w:szCs w:val="20"/>
        </w:rPr>
        <w:t>4.1</w:t>
      </w:r>
      <w:r w:rsidR="009D0055">
        <w:rPr>
          <w:sz w:val="20"/>
          <w:szCs w:val="20"/>
        </w:rPr>
        <w:tab/>
        <w:t>POLİMERİZASYON BÜZÜLMESİ</w:t>
      </w:r>
      <w:r w:rsidRPr="009B1562">
        <w:rPr>
          <w:sz w:val="20"/>
          <w:szCs w:val="20"/>
        </w:rPr>
        <w:t xml:space="preserve"> (% LİNEER)</w:t>
      </w:r>
    </w:p>
    <w:p w:rsidR="00876AFE" w:rsidRPr="009B1562" w:rsidRDefault="00876AFE" w:rsidP="00876AFE">
      <w:pPr>
        <w:ind w:left="705" w:hanging="705"/>
        <w:jc w:val="both"/>
        <w:rPr>
          <w:sz w:val="20"/>
          <w:szCs w:val="20"/>
        </w:rPr>
      </w:pPr>
    </w:p>
    <w:p w:rsidR="00876AFE" w:rsidRPr="009B1562" w:rsidRDefault="00876AFE" w:rsidP="00876AFE">
      <w:pPr>
        <w:jc w:val="both"/>
        <w:rPr>
          <w:sz w:val="20"/>
          <w:szCs w:val="20"/>
        </w:rPr>
      </w:pPr>
      <w:r w:rsidRPr="009B1562">
        <w:rPr>
          <w:sz w:val="20"/>
          <w:szCs w:val="20"/>
        </w:rPr>
        <w:tab/>
      </w:r>
      <w:proofErr w:type="spellStart"/>
      <w:r w:rsidRPr="009B1562">
        <w:rPr>
          <w:sz w:val="20"/>
          <w:szCs w:val="20"/>
        </w:rPr>
        <w:t>Polimerizasyon</w:t>
      </w:r>
      <w:proofErr w:type="spellEnd"/>
      <w:r w:rsidR="009D0055">
        <w:rPr>
          <w:sz w:val="20"/>
          <w:szCs w:val="20"/>
        </w:rPr>
        <w:t xml:space="preserve"> büzülmesini</w:t>
      </w:r>
      <w:r w:rsidRPr="009B1562">
        <w:rPr>
          <w:sz w:val="20"/>
          <w:szCs w:val="20"/>
        </w:rPr>
        <w:t xml:space="preserve"> orijinal yöntemimizle ölçtük. </w:t>
      </w:r>
      <w:r w:rsidRPr="009B1562">
        <w:rPr>
          <w:i/>
          <w:color w:val="D60093"/>
          <w:sz w:val="20"/>
          <w:szCs w:val="20"/>
        </w:rPr>
        <w:t>Şekil 7</w:t>
      </w:r>
      <w:r w:rsidRPr="009B1562">
        <w:rPr>
          <w:sz w:val="20"/>
          <w:szCs w:val="20"/>
        </w:rPr>
        <w:t xml:space="preserve">, ölçüm yönteminin şematik bir diyagramıdır. Bu yöntem, </w:t>
      </w:r>
      <w:proofErr w:type="spellStart"/>
      <w:r w:rsidRPr="009B1562">
        <w:rPr>
          <w:sz w:val="20"/>
          <w:szCs w:val="20"/>
        </w:rPr>
        <w:t>kompozit</w:t>
      </w:r>
      <w:proofErr w:type="spellEnd"/>
      <w:r w:rsidRPr="009B1562">
        <w:rPr>
          <w:sz w:val="20"/>
          <w:szCs w:val="20"/>
        </w:rPr>
        <w:t xml:space="preserve"> reçine bir boşluğa yerleştirildiğinde ve klinik bir </w:t>
      </w:r>
      <w:proofErr w:type="gramStart"/>
      <w:r w:rsidRPr="009B1562">
        <w:rPr>
          <w:sz w:val="20"/>
          <w:szCs w:val="20"/>
        </w:rPr>
        <w:t>prosedürle</w:t>
      </w:r>
      <w:proofErr w:type="gramEnd"/>
      <w:r w:rsidRPr="009B1562">
        <w:rPr>
          <w:sz w:val="20"/>
          <w:szCs w:val="20"/>
        </w:rPr>
        <w:t xml:space="preserve"> ışığa maruz bırakıldığında, boşluk zemindeki çekme derecesini (</w:t>
      </w:r>
      <w:r w:rsidRPr="009B1562">
        <w:rPr>
          <w:i/>
          <w:color w:val="D60093"/>
          <w:sz w:val="20"/>
          <w:szCs w:val="20"/>
        </w:rPr>
        <w:t>Şekil 7</w:t>
      </w:r>
      <w:r w:rsidRPr="009B1562">
        <w:rPr>
          <w:sz w:val="20"/>
          <w:szCs w:val="20"/>
        </w:rPr>
        <w:t xml:space="preserve">'deki </w:t>
      </w:r>
      <w:proofErr w:type="spellStart"/>
      <w:r w:rsidRPr="009B1562">
        <w:rPr>
          <w:sz w:val="20"/>
          <w:szCs w:val="20"/>
        </w:rPr>
        <w:t>kompozit</w:t>
      </w:r>
      <w:proofErr w:type="spellEnd"/>
      <w:r w:rsidRPr="009B1562">
        <w:rPr>
          <w:sz w:val="20"/>
          <w:szCs w:val="20"/>
        </w:rPr>
        <w:t xml:space="preserve"> reçine ile </w:t>
      </w:r>
      <w:proofErr w:type="spellStart"/>
      <w:r w:rsidRPr="009B1562">
        <w:rPr>
          <w:sz w:val="20"/>
          <w:szCs w:val="20"/>
        </w:rPr>
        <w:t>plançer</w:t>
      </w:r>
      <w:proofErr w:type="spellEnd"/>
      <w:r w:rsidRPr="009B1562">
        <w:rPr>
          <w:sz w:val="20"/>
          <w:szCs w:val="20"/>
        </w:rPr>
        <w:t xml:space="preserve"> arasındaki ara yüz) ölçebilir. Bu, gerçek klinik ortamlarda karşılaşılan koşullara </w:t>
      </w:r>
      <w:r w:rsidR="009D0055">
        <w:rPr>
          <w:sz w:val="20"/>
          <w:szCs w:val="20"/>
        </w:rPr>
        <w:t>daha yakın koşullardaki büzülmenin</w:t>
      </w:r>
      <w:r w:rsidRPr="009B1562">
        <w:rPr>
          <w:sz w:val="20"/>
          <w:szCs w:val="20"/>
        </w:rPr>
        <w:t xml:space="preserve"> değerlendirilmesine izin verir.</w:t>
      </w:r>
    </w:p>
    <w:p w:rsidR="00876AFE" w:rsidRPr="009B1562" w:rsidRDefault="00876AFE" w:rsidP="00876AFE">
      <w:pPr>
        <w:jc w:val="both"/>
        <w:rPr>
          <w:sz w:val="20"/>
          <w:szCs w:val="20"/>
        </w:rPr>
      </w:pPr>
    </w:p>
    <w:p w:rsidR="00876AFE" w:rsidRPr="009B1562" w:rsidRDefault="00876AFE" w:rsidP="00876AFE">
      <w:pPr>
        <w:ind w:firstLine="708"/>
        <w:jc w:val="both"/>
        <w:rPr>
          <w:sz w:val="20"/>
          <w:szCs w:val="20"/>
        </w:rPr>
      </w:pPr>
      <w:r w:rsidRPr="009B1562">
        <w:rPr>
          <w:i/>
          <w:color w:val="D60093"/>
          <w:sz w:val="20"/>
          <w:szCs w:val="20"/>
        </w:rPr>
        <w:t>Grafik 8</w:t>
      </w:r>
      <w:r w:rsidRPr="009B1562">
        <w:rPr>
          <w:sz w:val="20"/>
          <w:szCs w:val="20"/>
        </w:rPr>
        <w:t xml:space="preserve">,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Flow’un</w:t>
      </w:r>
      <w:proofErr w:type="spellEnd"/>
      <w:r w:rsidR="009D0055">
        <w:rPr>
          <w:sz w:val="20"/>
          <w:szCs w:val="20"/>
        </w:rPr>
        <w:t xml:space="preserve"> ve diğer piyasada bulunan </w:t>
      </w:r>
      <w:proofErr w:type="spellStart"/>
      <w:r w:rsidR="009D0055">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w:t>
      </w:r>
      <w:r w:rsidR="009D0055">
        <w:rPr>
          <w:sz w:val="20"/>
          <w:szCs w:val="20"/>
        </w:rPr>
        <w:t xml:space="preserve">nelerin </w:t>
      </w:r>
      <w:proofErr w:type="spellStart"/>
      <w:r w:rsidR="009D0055">
        <w:rPr>
          <w:sz w:val="20"/>
          <w:szCs w:val="20"/>
        </w:rPr>
        <w:t>polimerizasyon</w:t>
      </w:r>
      <w:proofErr w:type="spellEnd"/>
      <w:r w:rsidR="009D0055">
        <w:rPr>
          <w:sz w:val="20"/>
          <w:szCs w:val="20"/>
        </w:rPr>
        <w:t xml:space="preserve"> büzülmesini</w:t>
      </w:r>
      <w:r w:rsidRPr="009B1562">
        <w:rPr>
          <w:sz w:val="20"/>
          <w:szCs w:val="20"/>
        </w:rPr>
        <w:t xml:space="preserve"> (% lineer) göstermektedir. Grafik, ışık </w:t>
      </w:r>
      <w:proofErr w:type="spellStart"/>
      <w:r w:rsidRPr="009B1562">
        <w:rPr>
          <w:sz w:val="20"/>
          <w:szCs w:val="20"/>
        </w:rPr>
        <w:t>maruziyetinin</w:t>
      </w:r>
      <w:proofErr w:type="spellEnd"/>
      <w:r w:rsidRPr="009B1562">
        <w:rPr>
          <w:sz w:val="20"/>
          <w:szCs w:val="20"/>
        </w:rPr>
        <w:t xml:space="preserve"> başla</w:t>
      </w:r>
      <w:r w:rsidR="009D0055">
        <w:rPr>
          <w:sz w:val="20"/>
          <w:szCs w:val="20"/>
        </w:rPr>
        <w:t>ngıcından 3 dakika sonra büzülmeyi</w:t>
      </w:r>
      <w:r w:rsidRPr="009B1562">
        <w:rPr>
          <w:sz w:val="20"/>
          <w:szCs w:val="20"/>
        </w:rPr>
        <w:t xml:space="preserve"> gösterir.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w:t>
      </w:r>
      <w:r w:rsidR="00F12459">
        <w:rPr>
          <w:sz w:val="20"/>
          <w:szCs w:val="20"/>
        </w:rPr>
        <w:t>l</w:t>
      </w:r>
      <w:proofErr w:type="spellEnd"/>
      <w:r w:rsidR="00F12459">
        <w:rPr>
          <w:sz w:val="20"/>
          <w:szCs w:val="20"/>
        </w:rPr>
        <w:t xml:space="preserve"> </w:t>
      </w:r>
      <w:proofErr w:type="spellStart"/>
      <w:r w:rsidR="00F12459">
        <w:rPr>
          <w:sz w:val="20"/>
          <w:szCs w:val="20"/>
        </w:rPr>
        <w:t>Flow’un</w:t>
      </w:r>
      <w:proofErr w:type="spellEnd"/>
      <w:r w:rsidR="00F12459">
        <w:rPr>
          <w:sz w:val="20"/>
          <w:szCs w:val="20"/>
        </w:rPr>
        <w:t xml:space="preserve"> </w:t>
      </w:r>
      <w:proofErr w:type="spellStart"/>
      <w:r w:rsidR="00F12459">
        <w:rPr>
          <w:sz w:val="20"/>
          <w:szCs w:val="20"/>
        </w:rPr>
        <w:t>polimerizasyon</w:t>
      </w:r>
      <w:proofErr w:type="spellEnd"/>
      <w:r w:rsidR="00F12459">
        <w:rPr>
          <w:sz w:val="20"/>
          <w:szCs w:val="20"/>
        </w:rPr>
        <w:t xml:space="preserve"> büzülmesi</w:t>
      </w:r>
      <w:r w:rsidRPr="009B1562">
        <w:rPr>
          <w:sz w:val="20"/>
          <w:szCs w:val="20"/>
        </w:rPr>
        <w:t xml:space="preserve"> (% lineer) % </w:t>
      </w:r>
      <w:proofErr w:type="gramStart"/>
      <w:r w:rsidRPr="009B1562">
        <w:rPr>
          <w:sz w:val="20"/>
          <w:szCs w:val="20"/>
        </w:rPr>
        <w:t>2.1</w:t>
      </w:r>
      <w:r w:rsidR="00F12459">
        <w:rPr>
          <w:sz w:val="20"/>
          <w:szCs w:val="20"/>
        </w:rPr>
        <w:t>'dir</w:t>
      </w:r>
      <w:proofErr w:type="gramEnd"/>
      <w:r w:rsidR="00F12459">
        <w:rPr>
          <w:sz w:val="20"/>
          <w:szCs w:val="20"/>
        </w:rPr>
        <w:t xml:space="preserve">. Bu, piyasada bulunan </w:t>
      </w:r>
      <w:proofErr w:type="spellStart"/>
      <w:r w:rsidR="00F12459">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 arasındaki minimum seviyedir. Bu sonuç,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maddesinin ve yuvarlak şekilli </w:t>
      </w:r>
      <w:proofErr w:type="spellStart"/>
      <w:r w:rsidRPr="009B1562">
        <w:rPr>
          <w:sz w:val="20"/>
          <w:szCs w:val="20"/>
        </w:rPr>
        <w:t>kompozit</w:t>
      </w:r>
      <w:proofErr w:type="spellEnd"/>
      <w:r w:rsidRPr="009B1562">
        <w:rPr>
          <w:sz w:val="20"/>
          <w:szCs w:val="20"/>
        </w:rPr>
        <w:t xml:space="preserve"> dolgu maddesinin </w:t>
      </w:r>
      <w:proofErr w:type="gramStart"/>
      <w:r w:rsidRPr="009B1562">
        <w:rPr>
          <w:sz w:val="20"/>
          <w:szCs w:val="20"/>
        </w:rPr>
        <w:t>kombinasyonu</w:t>
      </w:r>
      <w:proofErr w:type="gramEnd"/>
      <w:r w:rsidRPr="009B1562">
        <w:rPr>
          <w:sz w:val="20"/>
          <w:szCs w:val="20"/>
        </w:rPr>
        <w:t xml:space="preserve"> ile mümkün kılınan yüksek dolgu maddesi içeriğine bağlıdır.</w:t>
      </w:r>
    </w:p>
    <w:p w:rsidR="00876AFE" w:rsidRPr="009B1562" w:rsidRDefault="00876AFE" w:rsidP="00876AFE">
      <w:pPr>
        <w:jc w:val="both"/>
        <w:rPr>
          <w:sz w:val="20"/>
          <w:szCs w:val="20"/>
        </w:rPr>
      </w:pPr>
    </w:p>
    <w:p w:rsidR="00876AFE" w:rsidRPr="009B1562" w:rsidRDefault="00876AFE" w:rsidP="00876AFE">
      <w:pPr>
        <w:jc w:val="both"/>
        <w:rPr>
          <w:sz w:val="20"/>
          <w:szCs w:val="20"/>
        </w:rPr>
      </w:pPr>
      <w:r w:rsidRPr="009B1562">
        <w:rPr>
          <w:noProof/>
          <w:sz w:val="20"/>
          <w:szCs w:val="20"/>
          <w:lang w:eastAsia="tr-TR"/>
        </w:rPr>
        <w:drawing>
          <wp:inline distT="0" distB="0" distL="0" distR="0">
            <wp:extent cx="5760720" cy="2007641"/>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60720" cy="2007641"/>
                    </a:xfrm>
                    <a:prstGeom prst="rect">
                      <a:avLst/>
                    </a:prstGeom>
                    <a:noFill/>
                    <a:ln w="9525">
                      <a:noFill/>
                      <a:miter lim="800000"/>
                      <a:headEnd/>
                      <a:tailEnd/>
                    </a:ln>
                  </pic:spPr>
                </pic:pic>
              </a:graphicData>
            </a:graphic>
          </wp:inline>
        </w:drawing>
      </w:r>
    </w:p>
    <w:p w:rsidR="00876AFE" w:rsidRPr="009B1562" w:rsidRDefault="00876AFE" w:rsidP="00876AFE">
      <w:pPr>
        <w:jc w:val="both"/>
        <w:rPr>
          <w:sz w:val="20"/>
          <w:szCs w:val="20"/>
        </w:rPr>
      </w:pPr>
      <w:r w:rsidRPr="009B1562">
        <w:rPr>
          <w:i/>
          <w:color w:val="D60093"/>
          <w:sz w:val="20"/>
          <w:szCs w:val="20"/>
        </w:rPr>
        <w:t>Şekil 7</w:t>
      </w:r>
      <w:r w:rsidR="00F12459">
        <w:rPr>
          <w:sz w:val="20"/>
          <w:szCs w:val="20"/>
        </w:rPr>
        <w:t xml:space="preserve"> </w:t>
      </w:r>
      <w:proofErr w:type="spellStart"/>
      <w:r w:rsidR="00F12459">
        <w:rPr>
          <w:sz w:val="20"/>
          <w:szCs w:val="20"/>
        </w:rPr>
        <w:t>Polimerizasyon</w:t>
      </w:r>
      <w:proofErr w:type="spellEnd"/>
      <w:r w:rsidR="00F12459">
        <w:rPr>
          <w:sz w:val="20"/>
          <w:szCs w:val="20"/>
        </w:rPr>
        <w:t xml:space="preserve"> büzülme</w:t>
      </w:r>
      <w:r w:rsidRPr="009B1562">
        <w:rPr>
          <w:sz w:val="20"/>
          <w:szCs w:val="20"/>
        </w:rPr>
        <w:t xml:space="preserve"> yöntemi</w:t>
      </w:r>
    </w:p>
    <w:p w:rsidR="00876AFE" w:rsidRPr="009B1562" w:rsidRDefault="00876AFE" w:rsidP="00876AFE">
      <w:pPr>
        <w:jc w:val="both"/>
        <w:rPr>
          <w:b/>
          <w:i/>
          <w:sz w:val="20"/>
          <w:szCs w:val="20"/>
          <w:u w:val="single"/>
        </w:rPr>
      </w:pPr>
      <w:r w:rsidRPr="009B1562">
        <w:rPr>
          <w:b/>
          <w:i/>
          <w:sz w:val="20"/>
          <w:szCs w:val="20"/>
          <w:u w:val="single"/>
        </w:rPr>
        <w:t>Resim içi yazıları:</w:t>
      </w:r>
    </w:p>
    <w:p w:rsidR="00876AFE" w:rsidRPr="009B1562" w:rsidRDefault="00876AFE" w:rsidP="00876AFE">
      <w:pPr>
        <w:jc w:val="both"/>
        <w:rPr>
          <w:sz w:val="20"/>
          <w:szCs w:val="20"/>
        </w:rPr>
      </w:pPr>
      <w:r w:rsidRPr="009B1562">
        <w:rPr>
          <w:sz w:val="20"/>
          <w:szCs w:val="20"/>
        </w:rPr>
        <w:t>Yüzey Yapısını Ölçme Enstrümanı</w:t>
      </w:r>
    </w:p>
    <w:p w:rsidR="00876AFE" w:rsidRPr="009B1562" w:rsidRDefault="00876AFE" w:rsidP="00876AFE">
      <w:pPr>
        <w:jc w:val="both"/>
        <w:rPr>
          <w:sz w:val="20"/>
          <w:szCs w:val="20"/>
        </w:rPr>
      </w:pPr>
      <w:r w:rsidRPr="009B1562">
        <w:rPr>
          <w:sz w:val="20"/>
          <w:szCs w:val="20"/>
        </w:rPr>
        <w:t>Piston</w:t>
      </w:r>
    </w:p>
    <w:p w:rsidR="00876AFE" w:rsidRPr="009B1562" w:rsidRDefault="00876AFE" w:rsidP="00876AFE">
      <w:pPr>
        <w:jc w:val="both"/>
        <w:rPr>
          <w:sz w:val="20"/>
          <w:szCs w:val="20"/>
        </w:rPr>
      </w:pPr>
      <w:proofErr w:type="spellStart"/>
      <w:r w:rsidRPr="009B1562">
        <w:rPr>
          <w:sz w:val="20"/>
          <w:szCs w:val="20"/>
        </w:rPr>
        <w:t>Kompozit</w:t>
      </w:r>
      <w:proofErr w:type="spellEnd"/>
      <w:r w:rsidRPr="009B1562">
        <w:rPr>
          <w:sz w:val="20"/>
          <w:szCs w:val="20"/>
        </w:rPr>
        <w:t xml:space="preserve"> reçine</w:t>
      </w:r>
    </w:p>
    <w:p w:rsidR="00876AFE" w:rsidRPr="009B1562" w:rsidRDefault="00876AFE" w:rsidP="00876AFE">
      <w:pPr>
        <w:jc w:val="both"/>
        <w:rPr>
          <w:sz w:val="20"/>
          <w:szCs w:val="20"/>
        </w:rPr>
      </w:pPr>
      <w:r w:rsidRPr="009B1562">
        <w:rPr>
          <w:sz w:val="20"/>
          <w:szCs w:val="20"/>
        </w:rPr>
        <w:t>Kalıp</w:t>
      </w:r>
    </w:p>
    <w:p w:rsidR="00876AFE" w:rsidRPr="009B1562" w:rsidRDefault="00876AFE" w:rsidP="00876AFE">
      <w:pPr>
        <w:jc w:val="both"/>
        <w:rPr>
          <w:sz w:val="20"/>
          <w:szCs w:val="20"/>
        </w:rPr>
      </w:pPr>
      <w:r w:rsidRPr="009B1562">
        <w:rPr>
          <w:sz w:val="20"/>
          <w:szCs w:val="20"/>
        </w:rPr>
        <w:t>Işık</w:t>
      </w:r>
    </w:p>
    <w:p w:rsidR="00876AFE" w:rsidRPr="009B1562" w:rsidRDefault="00876AFE" w:rsidP="00876AFE">
      <w:pPr>
        <w:jc w:val="both"/>
        <w:rPr>
          <w:sz w:val="20"/>
          <w:szCs w:val="20"/>
        </w:rPr>
      </w:pPr>
    </w:p>
    <w:p w:rsidR="00876AFE" w:rsidRPr="009B1562" w:rsidRDefault="00876AFE" w:rsidP="00876AFE">
      <w:pPr>
        <w:jc w:val="both"/>
        <w:rPr>
          <w:sz w:val="20"/>
          <w:szCs w:val="20"/>
        </w:rPr>
      </w:pPr>
      <w:r w:rsidRPr="009B1562">
        <w:rPr>
          <w:noProof/>
          <w:sz w:val="20"/>
          <w:szCs w:val="20"/>
          <w:lang w:eastAsia="tr-TR"/>
        </w:rPr>
        <w:drawing>
          <wp:inline distT="0" distB="0" distL="0" distR="0">
            <wp:extent cx="5760720" cy="1923361"/>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760720" cy="1923361"/>
                    </a:xfrm>
                    <a:prstGeom prst="rect">
                      <a:avLst/>
                    </a:prstGeom>
                    <a:noFill/>
                    <a:ln w="9525">
                      <a:noFill/>
                      <a:miter lim="800000"/>
                      <a:headEnd/>
                      <a:tailEnd/>
                    </a:ln>
                  </pic:spPr>
                </pic:pic>
              </a:graphicData>
            </a:graphic>
          </wp:inline>
        </w:drawing>
      </w:r>
    </w:p>
    <w:p w:rsidR="00876AFE" w:rsidRPr="009B1562" w:rsidRDefault="00876AFE" w:rsidP="00876AFE">
      <w:pPr>
        <w:jc w:val="both"/>
        <w:rPr>
          <w:b/>
          <w:sz w:val="20"/>
          <w:szCs w:val="20"/>
        </w:rPr>
      </w:pP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 xml:space="preserve">          </w:t>
      </w:r>
      <w:r w:rsidRPr="009B1562">
        <w:rPr>
          <w:b/>
          <w:sz w:val="20"/>
          <w:szCs w:val="20"/>
        </w:rPr>
        <w:t>% lineer</w:t>
      </w:r>
    </w:p>
    <w:p w:rsidR="00876AFE" w:rsidRPr="009B1562" w:rsidRDefault="00876AFE" w:rsidP="00876AFE">
      <w:pPr>
        <w:jc w:val="both"/>
        <w:rPr>
          <w:sz w:val="20"/>
          <w:szCs w:val="20"/>
        </w:rPr>
      </w:pPr>
      <w:r w:rsidRPr="009B1562">
        <w:rPr>
          <w:i/>
          <w:color w:val="D60093"/>
          <w:sz w:val="20"/>
          <w:szCs w:val="20"/>
        </w:rPr>
        <w:t>Şekil 8</w:t>
      </w:r>
      <w:r w:rsidR="00F12459">
        <w:rPr>
          <w:sz w:val="20"/>
          <w:szCs w:val="20"/>
        </w:rPr>
        <w:t xml:space="preserve"> </w:t>
      </w:r>
      <w:proofErr w:type="spellStart"/>
      <w:r w:rsidR="00F12459">
        <w:rPr>
          <w:sz w:val="20"/>
          <w:szCs w:val="20"/>
        </w:rPr>
        <w:t>Polimerizasyon</w:t>
      </w:r>
      <w:proofErr w:type="spellEnd"/>
      <w:r w:rsidR="00F12459">
        <w:rPr>
          <w:sz w:val="20"/>
          <w:szCs w:val="20"/>
        </w:rPr>
        <w:t xml:space="preserve"> büzülmesi</w:t>
      </w:r>
      <w:r w:rsidRPr="009B1562">
        <w:rPr>
          <w:sz w:val="20"/>
          <w:szCs w:val="20"/>
        </w:rPr>
        <w:t xml:space="preserve"> (% lineer)</w:t>
      </w:r>
    </w:p>
    <w:p w:rsidR="00876AFE" w:rsidRPr="009B1562" w:rsidRDefault="00876AFE">
      <w:pPr>
        <w:rPr>
          <w:sz w:val="20"/>
          <w:szCs w:val="20"/>
        </w:rPr>
      </w:pPr>
      <w:r w:rsidRPr="009B1562">
        <w:rPr>
          <w:sz w:val="20"/>
          <w:szCs w:val="20"/>
        </w:rPr>
        <w:br w:type="page"/>
      </w:r>
    </w:p>
    <w:p w:rsidR="00876AFE" w:rsidRPr="009B1562" w:rsidRDefault="00876AFE" w:rsidP="00876AFE">
      <w:pPr>
        <w:pBdr>
          <w:bottom w:val="single" w:sz="12" w:space="1" w:color="auto"/>
        </w:pBdr>
        <w:ind w:left="705" w:hanging="705"/>
        <w:jc w:val="both"/>
        <w:rPr>
          <w:b/>
          <w:sz w:val="20"/>
          <w:szCs w:val="20"/>
        </w:rPr>
      </w:pPr>
      <w:r w:rsidRPr="009B1562">
        <w:rPr>
          <w:color w:val="D60093"/>
          <w:sz w:val="20"/>
          <w:szCs w:val="20"/>
        </w:rPr>
        <w:lastRenderedPageBreak/>
        <w:t>4.2</w:t>
      </w:r>
      <w:r w:rsidR="00F12459">
        <w:rPr>
          <w:sz w:val="20"/>
          <w:szCs w:val="20"/>
        </w:rPr>
        <w:tab/>
        <w:t>POLİMERİZASYON BÜZÜLME</w:t>
      </w:r>
      <w:r w:rsidRPr="009B1562">
        <w:rPr>
          <w:sz w:val="20"/>
          <w:szCs w:val="20"/>
        </w:rPr>
        <w:t xml:space="preserve"> </w:t>
      </w:r>
      <w:r w:rsidR="00F12459">
        <w:rPr>
          <w:sz w:val="20"/>
          <w:szCs w:val="20"/>
        </w:rPr>
        <w:t>STRESİ</w:t>
      </w:r>
    </w:p>
    <w:p w:rsidR="00876AFE" w:rsidRPr="009B1562" w:rsidRDefault="00876AFE" w:rsidP="00876AFE">
      <w:pPr>
        <w:ind w:left="705" w:hanging="705"/>
        <w:jc w:val="both"/>
        <w:rPr>
          <w:sz w:val="20"/>
          <w:szCs w:val="20"/>
        </w:rPr>
      </w:pPr>
    </w:p>
    <w:p w:rsidR="00143186" w:rsidRPr="009B1562" w:rsidRDefault="00F12459" w:rsidP="00876AFE">
      <w:pPr>
        <w:jc w:val="both"/>
        <w:rPr>
          <w:sz w:val="20"/>
          <w:szCs w:val="20"/>
        </w:rPr>
      </w:pPr>
      <w:r>
        <w:rPr>
          <w:sz w:val="20"/>
          <w:szCs w:val="20"/>
        </w:rPr>
        <w:tab/>
      </w:r>
      <w:proofErr w:type="spellStart"/>
      <w:r>
        <w:rPr>
          <w:sz w:val="20"/>
          <w:szCs w:val="20"/>
        </w:rPr>
        <w:t>Polimerizasyon</w:t>
      </w:r>
      <w:proofErr w:type="spellEnd"/>
      <w:r>
        <w:rPr>
          <w:sz w:val="20"/>
          <w:szCs w:val="20"/>
        </w:rPr>
        <w:t xml:space="preserve"> büzülme stresi</w:t>
      </w:r>
      <w:r w:rsidR="00876AFE" w:rsidRPr="009B1562">
        <w:rPr>
          <w:sz w:val="20"/>
          <w:szCs w:val="20"/>
        </w:rPr>
        <w:t xml:space="preserve"> orijinal yöntemimizi kullanarak ölçüldü. </w:t>
      </w:r>
      <w:r w:rsidR="00876AFE" w:rsidRPr="009B1562">
        <w:rPr>
          <w:i/>
          <w:color w:val="D60093"/>
          <w:sz w:val="20"/>
          <w:szCs w:val="20"/>
        </w:rPr>
        <w:t>Şekil 8</w:t>
      </w:r>
      <w:r w:rsidR="00876AFE" w:rsidRPr="009B1562">
        <w:rPr>
          <w:sz w:val="20"/>
          <w:szCs w:val="20"/>
        </w:rPr>
        <w:t>, ölçüm yönte</w:t>
      </w:r>
      <w:r w:rsidR="00143186" w:rsidRPr="009B1562">
        <w:rPr>
          <w:sz w:val="20"/>
          <w:szCs w:val="20"/>
        </w:rPr>
        <w:t>minin şematik bir diyagramıdır.</w:t>
      </w:r>
    </w:p>
    <w:p w:rsidR="00143186" w:rsidRPr="009B1562" w:rsidRDefault="00143186" w:rsidP="00876AFE">
      <w:pPr>
        <w:jc w:val="both"/>
        <w:rPr>
          <w:sz w:val="20"/>
          <w:szCs w:val="20"/>
        </w:rPr>
      </w:pPr>
    </w:p>
    <w:p w:rsidR="00143186" w:rsidRPr="009B1562" w:rsidRDefault="00876AFE" w:rsidP="00143186">
      <w:pPr>
        <w:ind w:firstLine="708"/>
        <w:jc w:val="both"/>
        <w:rPr>
          <w:sz w:val="20"/>
          <w:szCs w:val="20"/>
        </w:rPr>
      </w:pPr>
      <w:r w:rsidRPr="009B1562">
        <w:rPr>
          <w:sz w:val="20"/>
          <w:szCs w:val="20"/>
        </w:rPr>
        <w:t xml:space="preserve">6 mm çaplı bir çubuğun üst kısmına </w:t>
      </w:r>
      <w:proofErr w:type="spellStart"/>
      <w:r w:rsidRPr="009B1562">
        <w:rPr>
          <w:sz w:val="20"/>
          <w:szCs w:val="20"/>
        </w:rPr>
        <w:t>One</w:t>
      </w:r>
      <w:proofErr w:type="spellEnd"/>
      <w:r w:rsidRPr="009B1562">
        <w:rPr>
          <w:sz w:val="20"/>
          <w:szCs w:val="20"/>
        </w:rPr>
        <w:t>-</w:t>
      </w:r>
      <w:proofErr w:type="spellStart"/>
      <w:r w:rsidRPr="009B1562">
        <w:rPr>
          <w:sz w:val="20"/>
          <w:szCs w:val="20"/>
        </w:rPr>
        <w:t>Up</w:t>
      </w:r>
      <w:proofErr w:type="spellEnd"/>
      <w:r w:rsidRPr="009B1562">
        <w:rPr>
          <w:sz w:val="20"/>
          <w:szCs w:val="20"/>
        </w:rPr>
        <w:t xml:space="preserve"> Bond F </w:t>
      </w:r>
      <w:proofErr w:type="spellStart"/>
      <w:r w:rsidRPr="009B1562">
        <w:rPr>
          <w:sz w:val="20"/>
          <w:szCs w:val="20"/>
        </w:rPr>
        <w:t>Plus</w:t>
      </w:r>
      <w:proofErr w:type="spellEnd"/>
      <w:r w:rsidRPr="009B1562">
        <w:rPr>
          <w:sz w:val="20"/>
          <w:szCs w:val="20"/>
        </w:rPr>
        <w:t xml:space="preserve"> uygulanmış ve ışıkla sertleştirildikten sonra çubuğun etrafına 4 mm derinliğinde </w:t>
      </w:r>
      <w:proofErr w:type="spellStart"/>
      <w:r w:rsidRPr="009B1562">
        <w:rPr>
          <w:sz w:val="20"/>
          <w:szCs w:val="20"/>
        </w:rPr>
        <w:t>simüle</w:t>
      </w:r>
      <w:proofErr w:type="spellEnd"/>
      <w:r w:rsidRPr="009B1562">
        <w:rPr>
          <w:sz w:val="20"/>
          <w:szCs w:val="20"/>
        </w:rPr>
        <w:t xml:space="preserve"> edilmiş bir oyuk oluşturmak üzere bir halka yerleştirilmiştir. Bu </w:t>
      </w:r>
      <w:proofErr w:type="spellStart"/>
      <w:r w:rsidRPr="009B1562">
        <w:rPr>
          <w:sz w:val="20"/>
          <w:szCs w:val="20"/>
        </w:rPr>
        <w:t>simüle</w:t>
      </w:r>
      <w:proofErr w:type="spellEnd"/>
      <w:r w:rsidRPr="009B1562">
        <w:rPr>
          <w:sz w:val="20"/>
          <w:szCs w:val="20"/>
        </w:rPr>
        <w:t xml:space="preserve"> edilmiş boşluk </w:t>
      </w:r>
      <w:proofErr w:type="spellStart"/>
      <w:r w:rsidRPr="009B1562">
        <w:rPr>
          <w:sz w:val="20"/>
          <w:szCs w:val="20"/>
        </w:rPr>
        <w:t>kompozit</w:t>
      </w:r>
      <w:proofErr w:type="spellEnd"/>
      <w:r w:rsidRPr="009B1562">
        <w:rPr>
          <w:sz w:val="20"/>
          <w:szCs w:val="20"/>
        </w:rPr>
        <w:t xml:space="preserve"> reçine ile dolduruldu ve bu </w:t>
      </w:r>
      <w:proofErr w:type="spellStart"/>
      <w:r w:rsidRPr="009B1562">
        <w:rPr>
          <w:sz w:val="20"/>
          <w:szCs w:val="20"/>
        </w:rPr>
        <w:t>kompozit</w:t>
      </w:r>
      <w:proofErr w:type="spellEnd"/>
      <w:r w:rsidRPr="009B1562">
        <w:rPr>
          <w:sz w:val="20"/>
          <w:szCs w:val="20"/>
        </w:rPr>
        <w:t xml:space="preserve"> reçine daha sonra belirli </w:t>
      </w:r>
      <w:r w:rsidR="00F12459">
        <w:rPr>
          <w:sz w:val="20"/>
          <w:szCs w:val="20"/>
        </w:rPr>
        <w:t xml:space="preserve">bir süre </w:t>
      </w:r>
      <w:proofErr w:type="gramStart"/>
      <w:r w:rsidR="00F12459">
        <w:rPr>
          <w:sz w:val="20"/>
          <w:szCs w:val="20"/>
        </w:rPr>
        <w:t xml:space="preserve">diş </w:t>
      </w:r>
      <w:r w:rsidRPr="009B1562">
        <w:rPr>
          <w:sz w:val="20"/>
          <w:szCs w:val="20"/>
        </w:rPr>
        <w:t xml:space="preserve"> ışığa</w:t>
      </w:r>
      <w:proofErr w:type="gramEnd"/>
      <w:r w:rsidRPr="009B1562">
        <w:rPr>
          <w:sz w:val="20"/>
          <w:szCs w:val="20"/>
        </w:rPr>
        <w:t xml:space="preserve"> maruz bırakıldı. Bu noktada, </w:t>
      </w:r>
      <w:proofErr w:type="spellStart"/>
      <w:r w:rsidRPr="009B1562">
        <w:rPr>
          <w:sz w:val="20"/>
          <w:szCs w:val="20"/>
        </w:rPr>
        <w:t>polimerizasyon</w:t>
      </w:r>
      <w:proofErr w:type="spellEnd"/>
      <w:r w:rsidRPr="009B1562">
        <w:rPr>
          <w:sz w:val="20"/>
          <w:szCs w:val="20"/>
        </w:rPr>
        <w:t xml:space="preserve"> büzüşmesi, yük hücresini sabitleyen çapraz kafayı yerinden oynayan aşağı doğru bir kuvvet uygular. Bir </w:t>
      </w:r>
      <w:proofErr w:type="gramStart"/>
      <w:r w:rsidRPr="009B1562">
        <w:rPr>
          <w:sz w:val="20"/>
          <w:szCs w:val="20"/>
        </w:rPr>
        <w:t>deplasman</w:t>
      </w:r>
      <w:proofErr w:type="gramEnd"/>
      <w:r w:rsidRPr="009B1562">
        <w:rPr>
          <w:sz w:val="20"/>
          <w:szCs w:val="20"/>
        </w:rPr>
        <w:t xml:space="preserve"> algılama cihazı, çapraz kafanın minik yer değiştirmesini tespit eder ve çapraz kafanın yerinden çıkmasını önlemek için otomatik kontrol yapılır. Yük hücresi taraf</w:t>
      </w:r>
      <w:r w:rsidR="00F12459">
        <w:rPr>
          <w:sz w:val="20"/>
          <w:szCs w:val="20"/>
        </w:rPr>
        <w:t>ından tespit edilen kuvvet büzülme stresi</w:t>
      </w:r>
      <w:r w:rsidR="00143186" w:rsidRPr="009B1562">
        <w:rPr>
          <w:sz w:val="20"/>
          <w:szCs w:val="20"/>
        </w:rPr>
        <w:t xml:space="preserve"> olarak kabul edilir.</w:t>
      </w:r>
    </w:p>
    <w:p w:rsidR="00143186" w:rsidRPr="009B1562" w:rsidRDefault="00143186" w:rsidP="00876AFE">
      <w:pPr>
        <w:jc w:val="both"/>
        <w:rPr>
          <w:sz w:val="20"/>
          <w:szCs w:val="20"/>
        </w:rPr>
      </w:pPr>
    </w:p>
    <w:p w:rsidR="00143186" w:rsidRPr="009B1562" w:rsidRDefault="00143186" w:rsidP="00143186">
      <w:pPr>
        <w:ind w:firstLine="708"/>
        <w:jc w:val="both"/>
        <w:rPr>
          <w:sz w:val="20"/>
          <w:szCs w:val="20"/>
        </w:rPr>
      </w:pPr>
      <w:r w:rsidRPr="009B1562">
        <w:rPr>
          <w:i/>
          <w:color w:val="D60093"/>
          <w:sz w:val="20"/>
          <w:szCs w:val="20"/>
        </w:rPr>
        <w:t>Grafik</w:t>
      </w:r>
      <w:r w:rsidR="00876AFE" w:rsidRPr="009B1562">
        <w:rPr>
          <w:i/>
          <w:color w:val="D60093"/>
          <w:sz w:val="20"/>
          <w:szCs w:val="20"/>
        </w:rPr>
        <w:t xml:space="preserve"> 9</w:t>
      </w:r>
      <w:r w:rsidR="00F12459">
        <w:rPr>
          <w:sz w:val="20"/>
          <w:szCs w:val="20"/>
        </w:rPr>
        <w:t xml:space="preserve"> </w:t>
      </w:r>
      <w:proofErr w:type="spellStart"/>
      <w:r w:rsidR="00F12459">
        <w:rPr>
          <w:sz w:val="20"/>
          <w:szCs w:val="20"/>
        </w:rPr>
        <w:t>polimerizasyon</w:t>
      </w:r>
      <w:proofErr w:type="spellEnd"/>
      <w:r w:rsidR="00F12459">
        <w:rPr>
          <w:sz w:val="20"/>
          <w:szCs w:val="20"/>
        </w:rPr>
        <w:t xml:space="preserve"> büzülme stresi</w:t>
      </w:r>
      <w:r w:rsidR="00876AFE" w:rsidRPr="009B1562">
        <w:rPr>
          <w:sz w:val="20"/>
          <w:szCs w:val="20"/>
        </w:rPr>
        <w:t xml:space="preserve"> ölçümünün sonucunu göstermektedir. </w:t>
      </w:r>
      <w:proofErr w:type="spellStart"/>
      <w:r w:rsidR="00876AFE" w:rsidRPr="009B1562">
        <w:rPr>
          <w:sz w:val="20"/>
          <w:szCs w:val="20"/>
        </w:rPr>
        <w:t>Estelite</w:t>
      </w:r>
      <w:proofErr w:type="spellEnd"/>
      <w:r w:rsidR="00876AFE" w:rsidRPr="009B1562">
        <w:rPr>
          <w:sz w:val="20"/>
          <w:szCs w:val="20"/>
          <w:vertAlign w:val="superscript"/>
        </w:rPr>
        <w:t>®</w:t>
      </w:r>
      <w:r w:rsidR="00876AFE"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Flow’un</w:t>
      </w:r>
      <w:proofErr w:type="spellEnd"/>
      <w:r w:rsidRPr="009B1562">
        <w:rPr>
          <w:sz w:val="20"/>
          <w:szCs w:val="20"/>
        </w:rPr>
        <w:t xml:space="preserve"> </w:t>
      </w:r>
      <w:proofErr w:type="spellStart"/>
      <w:r w:rsidR="00F12459">
        <w:rPr>
          <w:sz w:val="20"/>
          <w:szCs w:val="20"/>
        </w:rPr>
        <w:t>polimerizasyon</w:t>
      </w:r>
      <w:proofErr w:type="spellEnd"/>
      <w:r w:rsidR="00F12459">
        <w:rPr>
          <w:sz w:val="20"/>
          <w:szCs w:val="20"/>
        </w:rPr>
        <w:t xml:space="preserve"> büzülme stresi</w:t>
      </w:r>
      <w:r w:rsidR="00876AFE" w:rsidRPr="009B1562">
        <w:rPr>
          <w:sz w:val="20"/>
          <w:szCs w:val="20"/>
        </w:rPr>
        <w:t xml:space="preserve"> 0.64 </w:t>
      </w:r>
      <w:proofErr w:type="spellStart"/>
      <w:r w:rsidR="00876AFE" w:rsidRPr="009B1562">
        <w:rPr>
          <w:sz w:val="20"/>
          <w:szCs w:val="20"/>
        </w:rPr>
        <w:t>MPa</w:t>
      </w:r>
      <w:proofErr w:type="spellEnd"/>
      <w:r w:rsidR="00876AFE" w:rsidRPr="009B1562">
        <w:rPr>
          <w:sz w:val="20"/>
          <w:szCs w:val="20"/>
        </w:rPr>
        <w:t xml:space="preserve"> idi, bu ticari olarak tem</w:t>
      </w:r>
      <w:r w:rsidR="00F12459">
        <w:rPr>
          <w:sz w:val="20"/>
          <w:szCs w:val="20"/>
        </w:rPr>
        <w:t xml:space="preserve">in edilebilir akabilir tip </w:t>
      </w:r>
      <w:proofErr w:type="spellStart"/>
      <w:r w:rsidR="00F12459">
        <w:rPr>
          <w:sz w:val="20"/>
          <w:szCs w:val="20"/>
        </w:rPr>
        <w:t>bulk</w:t>
      </w:r>
      <w:proofErr w:type="spellEnd"/>
      <w:r w:rsidR="00876AFE" w:rsidRPr="009B1562">
        <w:rPr>
          <w:sz w:val="20"/>
          <w:szCs w:val="20"/>
        </w:rPr>
        <w:t xml:space="preserve"> dolgu </w:t>
      </w:r>
      <w:proofErr w:type="spellStart"/>
      <w:r w:rsidR="00876AFE" w:rsidRPr="009B1562">
        <w:rPr>
          <w:sz w:val="20"/>
          <w:szCs w:val="20"/>
        </w:rPr>
        <w:t>kompozit</w:t>
      </w:r>
      <w:proofErr w:type="spellEnd"/>
      <w:r w:rsidR="00876AFE" w:rsidRPr="009B1562">
        <w:rPr>
          <w:sz w:val="20"/>
          <w:szCs w:val="20"/>
        </w:rPr>
        <w:t xml:space="preserve"> reçinel</w:t>
      </w:r>
      <w:r w:rsidRPr="009B1562">
        <w:rPr>
          <w:sz w:val="20"/>
          <w:szCs w:val="20"/>
        </w:rPr>
        <w:t>eri arasında en düşük değerdir.</w:t>
      </w:r>
    </w:p>
    <w:p w:rsidR="00143186" w:rsidRPr="009B1562" w:rsidRDefault="00143186" w:rsidP="00143186">
      <w:pPr>
        <w:ind w:firstLine="708"/>
        <w:jc w:val="both"/>
        <w:rPr>
          <w:sz w:val="20"/>
          <w:szCs w:val="20"/>
        </w:rPr>
      </w:pPr>
    </w:p>
    <w:p w:rsidR="00876AFE" w:rsidRPr="009B1562" w:rsidRDefault="00876AFE" w:rsidP="00143186">
      <w:pPr>
        <w:ind w:firstLine="708"/>
        <w:jc w:val="both"/>
        <w:rPr>
          <w:sz w:val="20"/>
          <w:szCs w:val="20"/>
        </w:rPr>
      </w:pPr>
      <w:r w:rsidRPr="009B1562">
        <w:rPr>
          <w:sz w:val="20"/>
          <w:szCs w:val="20"/>
        </w:rPr>
        <w:t xml:space="preserve">Bu sonucun, yuvarlak dolgu şeklinin, </w:t>
      </w:r>
      <w:proofErr w:type="spellStart"/>
      <w:r w:rsidRPr="009B1562">
        <w:rPr>
          <w:sz w:val="20"/>
          <w:szCs w:val="20"/>
        </w:rPr>
        <w:t>polim</w:t>
      </w:r>
      <w:r w:rsidR="00F12459">
        <w:rPr>
          <w:sz w:val="20"/>
          <w:szCs w:val="20"/>
        </w:rPr>
        <w:t>erizasyon</w:t>
      </w:r>
      <w:proofErr w:type="spellEnd"/>
      <w:r w:rsidR="00F12459">
        <w:rPr>
          <w:sz w:val="20"/>
          <w:szCs w:val="20"/>
        </w:rPr>
        <w:t xml:space="preserve"> sırasında oluşan büzülme</w:t>
      </w:r>
      <w:r w:rsidRPr="009B1562">
        <w:rPr>
          <w:sz w:val="20"/>
          <w:szCs w:val="20"/>
        </w:rPr>
        <w:t xml:space="preserve"> </w:t>
      </w:r>
      <w:r w:rsidR="00F12459">
        <w:rPr>
          <w:sz w:val="20"/>
          <w:szCs w:val="20"/>
        </w:rPr>
        <w:t>stresini</w:t>
      </w:r>
      <w:r w:rsidRPr="009B1562">
        <w:rPr>
          <w:sz w:val="20"/>
          <w:szCs w:val="20"/>
        </w:rPr>
        <w:t xml:space="preserve"> hafifletmiş olması ve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maddesinin ve yeni geliştirilmiş bir </w:t>
      </w:r>
      <w:proofErr w:type="spellStart"/>
      <w:r w:rsidRPr="009B1562">
        <w:rPr>
          <w:sz w:val="20"/>
          <w:szCs w:val="20"/>
        </w:rPr>
        <w:t>kompozit</w:t>
      </w:r>
      <w:proofErr w:type="spellEnd"/>
      <w:r w:rsidRPr="009B1562">
        <w:rPr>
          <w:sz w:val="20"/>
          <w:szCs w:val="20"/>
        </w:rPr>
        <w:t xml:space="preserve"> dolgu maddesinin </w:t>
      </w:r>
      <w:proofErr w:type="gramStart"/>
      <w:r w:rsidRPr="009B1562">
        <w:rPr>
          <w:sz w:val="20"/>
          <w:szCs w:val="20"/>
        </w:rPr>
        <w:t>kombinasyonu</w:t>
      </w:r>
      <w:proofErr w:type="gramEnd"/>
      <w:r w:rsidRPr="009B1562">
        <w:rPr>
          <w:sz w:val="20"/>
          <w:szCs w:val="20"/>
        </w:rPr>
        <w:t xml:space="preserve"> ile mümkün kılınan yüksek dolgu hacmi içeriğine bağlı olduğuna inanılmaktadır.</w:t>
      </w:r>
    </w:p>
    <w:p w:rsidR="00143186" w:rsidRPr="009B1562" w:rsidRDefault="00143186" w:rsidP="00143186">
      <w:pPr>
        <w:jc w:val="both"/>
        <w:rPr>
          <w:sz w:val="20"/>
          <w:szCs w:val="20"/>
        </w:rPr>
      </w:pPr>
    </w:p>
    <w:p w:rsidR="00143186" w:rsidRPr="009B1562" w:rsidRDefault="00143186" w:rsidP="00143186">
      <w:pPr>
        <w:jc w:val="both"/>
        <w:rPr>
          <w:b/>
          <w:sz w:val="20"/>
          <w:szCs w:val="20"/>
        </w:rPr>
      </w:pPr>
      <w:r w:rsidRPr="009B1562">
        <w:rPr>
          <w:b/>
          <w:noProof/>
          <w:sz w:val="20"/>
          <w:szCs w:val="20"/>
          <w:lang w:eastAsia="tr-TR"/>
        </w:rPr>
        <w:drawing>
          <wp:inline distT="0" distB="0" distL="0" distR="0">
            <wp:extent cx="5760720" cy="3439080"/>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60720" cy="3439080"/>
                    </a:xfrm>
                    <a:prstGeom prst="rect">
                      <a:avLst/>
                    </a:prstGeom>
                    <a:noFill/>
                    <a:ln w="9525">
                      <a:noFill/>
                      <a:miter lim="800000"/>
                      <a:headEnd/>
                      <a:tailEnd/>
                    </a:ln>
                  </pic:spPr>
                </pic:pic>
              </a:graphicData>
            </a:graphic>
          </wp:inline>
        </w:drawing>
      </w:r>
    </w:p>
    <w:p w:rsidR="00143186" w:rsidRPr="009B1562" w:rsidRDefault="00143186" w:rsidP="00143186">
      <w:pPr>
        <w:jc w:val="both"/>
        <w:rPr>
          <w:sz w:val="20"/>
          <w:szCs w:val="20"/>
        </w:rPr>
      </w:pPr>
      <w:r w:rsidRPr="009B1562">
        <w:rPr>
          <w:i/>
          <w:color w:val="D60093"/>
          <w:sz w:val="20"/>
          <w:szCs w:val="20"/>
        </w:rPr>
        <w:t>Şekil 8</w:t>
      </w:r>
      <w:r w:rsidR="00CE351F">
        <w:rPr>
          <w:sz w:val="20"/>
          <w:szCs w:val="20"/>
        </w:rPr>
        <w:t xml:space="preserve"> </w:t>
      </w:r>
      <w:proofErr w:type="spellStart"/>
      <w:r w:rsidR="00CE351F">
        <w:rPr>
          <w:sz w:val="20"/>
          <w:szCs w:val="20"/>
        </w:rPr>
        <w:t>Polimerizasyon</w:t>
      </w:r>
      <w:proofErr w:type="spellEnd"/>
      <w:r w:rsidR="00CE351F">
        <w:rPr>
          <w:sz w:val="20"/>
          <w:szCs w:val="20"/>
        </w:rPr>
        <w:t xml:space="preserve"> büzülme stresi</w:t>
      </w:r>
      <w:r w:rsidRPr="009B1562">
        <w:rPr>
          <w:sz w:val="20"/>
          <w:szCs w:val="20"/>
        </w:rPr>
        <w:t xml:space="preserve"> yöntemi</w:t>
      </w:r>
    </w:p>
    <w:p w:rsidR="00143186" w:rsidRPr="009B1562" w:rsidRDefault="00143186" w:rsidP="00143186">
      <w:pPr>
        <w:jc w:val="both"/>
        <w:rPr>
          <w:b/>
          <w:i/>
          <w:sz w:val="20"/>
          <w:szCs w:val="20"/>
          <w:u w:val="single"/>
        </w:rPr>
      </w:pPr>
      <w:r w:rsidRPr="009B1562">
        <w:rPr>
          <w:b/>
          <w:i/>
          <w:sz w:val="20"/>
          <w:szCs w:val="20"/>
          <w:u w:val="single"/>
        </w:rPr>
        <w:t>Resim içi yazıları:</w:t>
      </w:r>
    </w:p>
    <w:p w:rsidR="00143186" w:rsidRPr="009B1562" w:rsidRDefault="00143186" w:rsidP="00143186">
      <w:pPr>
        <w:jc w:val="both"/>
        <w:rPr>
          <w:sz w:val="20"/>
          <w:szCs w:val="20"/>
        </w:rPr>
      </w:pPr>
      <w:r w:rsidRPr="009B1562">
        <w:rPr>
          <w:sz w:val="20"/>
          <w:szCs w:val="20"/>
        </w:rPr>
        <w:t>Yük hücresi</w:t>
      </w:r>
    </w:p>
    <w:p w:rsidR="00143186" w:rsidRPr="009B1562" w:rsidRDefault="00143186" w:rsidP="00143186">
      <w:pPr>
        <w:jc w:val="both"/>
        <w:rPr>
          <w:sz w:val="20"/>
          <w:szCs w:val="20"/>
        </w:rPr>
      </w:pPr>
      <w:r w:rsidRPr="009B1562">
        <w:rPr>
          <w:sz w:val="20"/>
          <w:szCs w:val="20"/>
        </w:rPr>
        <w:t>Yüzük</w:t>
      </w:r>
    </w:p>
    <w:p w:rsidR="00143186" w:rsidRPr="009B1562" w:rsidRDefault="00143186" w:rsidP="00143186">
      <w:pPr>
        <w:jc w:val="both"/>
        <w:rPr>
          <w:sz w:val="20"/>
          <w:szCs w:val="20"/>
        </w:rPr>
      </w:pPr>
      <w:r w:rsidRPr="009B1562">
        <w:rPr>
          <w:sz w:val="20"/>
          <w:szCs w:val="20"/>
        </w:rPr>
        <w:t>Yer değiştirme belirleme cihazı</w:t>
      </w:r>
    </w:p>
    <w:p w:rsidR="00143186" w:rsidRPr="009B1562" w:rsidRDefault="00143186" w:rsidP="00143186">
      <w:pPr>
        <w:jc w:val="both"/>
        <w:rPr>
          <w:sz w:val="20"/>
          <w:szCs w:val="20"/>
        </w:rPr>
      </w:pPr>
      <w:r w:rsidRPr="009B1562">
        <w:rPr>
          <w:sz w:val="20"/>
          <w:szCs w:val="20"/>
        </w:rPr>
        <w:t>Çubuk</w:t>
      </w:r>
    </w:p>
    <w:p w:rsidR="00143186" w:rsidRPr="009B1562" w:rsidRDefault="00143186">
      <w:pPr>
        <w:rPr>
          <w:sz w:val="20"/>
          <w:szCs w:val="20"/>
        </w:rPr>
      </w:pPr>
      <w:r w:rsidRPr="009B1562">
        <w:rPr>
          <w:sz w:val="20"/>
          <w:szCs w:val="20"/>
        </w:rPr>
        <w:br w:type="page"/>
      </w:r>
    </w:p>
    <w:p w:rsidR="00143186" w:rsidRPr="009B1562" w:rsidRDefault="000E6FB6" w:rsidP="00143186">
      <w:pPr>
        <w:jc w:val="both"/>
        <w:rPr>
          <w:b/>
          <w:sz w:val="20"/>
          <w:szCs w:val="20"/>
        </w:rPr>
      </w:pPr>
      <w:r w:rsidRPr="009B1562">
        <w:rPr>
          <w:b/>
          <w:noProof/>
          <w:sz w:val="20"/>
          <w:szCs w:val="20"/>
          <w:lang w:eastAsia="tr-TR"/>
        </w:rPr>
        <w:lastRenderedPageBreak/>
        <w:drawing>
          <wp:inline distT="0" distB="0" distL="0" distR="0">
            <wp:extent cx="5760720" cy="2554116"/>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760720" cy="2554116"/>
                    </a:xfrm>
                    <a:prstGeom prst="rect">
                      <a:avLst/>
                    </a:prstGeom>
                    <a:noFill/>
                    <a:ln w="9525">
                      <a:noFill/>
                      <a:miter lim="800000"/>
                      <a:headEnd/>
                      <a:tailEnd/>
                    </a:ln>
                  </pic:spPr>
                </pic:pic>
              </a:graphicData>
            </a:graphic>
          </wp:inline>
        </w:drawing>
      </w:r>
    </w:p>
    <w:p w:rsidR="000E6FB6" w:rsidRPr="009B1562" w:rsidRDefault="000E6FB6" w:rsidP="000E6FB6">
      <w:pPr>
        <w:jc w:val="both"/>
        <w:rPr>
          <w:sz w:val="20"/>
          <w:szCs w:val="20"/>
        </w:rPr>
      </w:pPr>
      <w:r w:rsidRPr="009B1562">
        <w:rPr>
          <w:i/>
          <w:color w:val="D60093"/>
          <w:sz w:val="20"/>
          <w:szCs w:val="20"/>
        </w:rPr>
        <w:t>Grafik 9</w:t>
      </w:r>
      <w:r w:rsidR="006C54F2">
        <w:rPr>
          <w:sz w:val="20"/>
          <w:szCs w:val="20"/>
        </w:rPr>
        <w:t xml:space="preserve"> </w:t>
      </w:r>
      <w:proofErr w:type="spellStart"/>
      <w:r w:rsidR="006C54F2">
        <w:rPr>
          <w:sz w:val="20"/>
          <w:szCs w:val="20"/>
        </w:rPr>
        <w:t>Polimerizasyon</w:t>
      </w:r>
      <w:proofErr w:type="spellEnd"/>
      <w:r w:rsidR="006C54F2">
        <w:rPr>
          <w:sz w:val="20"/>
          <w:szCs w:val="20"/>
        </w:rPr>
        <w:t xml:space="preserve"> büzülme stresi</w:t>
      </w:r>
    </w:p>
    <w:p w:rsidR="000E6FB6" w:rsidRPr="009B1562" w:rsidRDefault="000E6FB6" w:rsidP="000E6FB6">
      <w:pPr>
        <w:jc w:val="both"/>
        <w:rPr>
          <w:b/>
          <w:i/>
          <w:sz w:val="20"/>
          <w:szCs w:val="20"/>
          <w:u w:val="single"/>
        </w:rPr>
      </w:pPr>
      <w:r w:rsidRPr="009B1562">
        <w:rPr>
          <w:b/>
          <w:i/>
          <w:sz w:val="20"/>
          <w:szCs w:val="20"/>
          <w:u w:val="single"/>
        </w:rPr>
        <w:t>Resim içi yazıları:</w:t>
      </w:r>
    </w:p>
    <w:p w:rsidR="000E6FB6" w:rsidRPr="009B1562" w:rsidRDefault="006C54F2" w:rsidP="000E6FB6">
      <w:pPr>
        <w:jc w:val="both"/>
        <w:rPr>
          <w:sz w:val="20"/>
          <w:szCs w:val="20"/>
        </w:rPr>
      </w:pPr>
      <w:r>
        <w:rPr>
          <w:sz w:val="20"/>
          <w:szCs w:val="20"/>
        </w:rPr>
        <w:t>Büzülme Stresi</w:t>
      </w:r>
      <w:r w:rsidR="000E6FB6" w:rsidRPr="009B1562">
        <w:rPr>
          <w:sz w:val="20"/>
          <w:szCs w:val="20"/>
        </w:rPr>
        <w:t xml:space="preserve"> (</w:t>
      </w:r>
      <w:proofErr w:type="spellStart"/>
      <w:r w:rsidR="000E6FB6" w:rsidRPr="009B1562">
        <w:rPr>
          <w:sz w:val="20"/>
          <w:szCs w:val="20"/>
        </w:rPr>
        <w:t>MPa</w:t>
      </w:r>
      <w:proofErr w:type="spellEnd"/>
      <w:r w:rsidR="000E6FB6" w:rsidRPr="009B1562">
        <w:rPr>
          <w:sz w:val="20"/>
          <w:szCs w:val="20"/>
        </w:rPr>
        <w:t>)</w:t>
      </w:r>
    </w:p>
    <w:p w:rsidR="000E6FB6" w:rsidRPr="009B1562" w:rsidRDefault="000E6FB6" w:rsidP="000E6FB6">
      <w:pPr>
        <w:jc w:val="both"/>
        <w:rPr>
          <w:sz w:val="20"/>
          <w:szCs w:val="20"/>
        </w:rPr>
      </w:pPr>
    </w:p>
    <w:p w:rsidR="000E6FB6" w:rsidRPr="009B1562" w:rsidRDefault="000E6FB6" w:rsidP="000E6FB6">
      <w:pPr>
        <w:pBdr>
          <w:bottom w:val="single" w:sz="12" w:space="1" w:color="auto"/>
        </w:pBdr>
        <w:ind w:left="705" w:hanging="705"/>
        <w:jc w:val="both"/>
        <w:rPr>
          <w:b/>
          <w:sz w:val="20"/>
          <w:szCs w:val="20"/>
        </w:rPr>
      </w:pPr>
      <w:r w:rsidRPr="009B1562">
        <w:rPr>
          <w:color w:val="D60093"/>
          <w:sz w:val="20"/>
          <w:szCs w:val="20"/>
        </w:rPr>
        <w:t>4.3</w:t>
      </w:r>
      <w:r w:rsidRPr="009B1562">
        <w:rPr>
          <w:sz w:val="20"/>
          <w:szCs w:val="20"/>
        </w:rPr>
        <w:tab/>
        <w:t>DERİNLİK KÜRLENEBİLİRLİĞİ</w:t>
      </w:r>
    </w:p>
    <w:p w:rsidR="000E6FB6" w:rsidRPr="009B1562" w:rsidRDefault="000E6FB6" w:rsidP="000E6FB6">
      <w:pPr>
        <w:ind w:left="705" w:hanging="705"/>
        <w:jc w:val="both"/>
        <w:rPr>
          <w:sz w:val="20"/>
          <w:szCs w:val="20"/>
        </w:rPr>
      </w:pPr>
    </w:p>
    <w:p w:rsidR="000E6FB6" w:rsidRPr="009B1562" w:rsidRDefault="006C54F2" w:rsidP="000E6FB6">
      <w:pPr>
        <w:jc w:val="both"/>
        <w:rPr>
          <w:sz w:val="20"/>
          <w:szCs w:val="20"/>
        </w:rPr>
      </w:pPr>
      <w:r>
        <w:rPr>
          <w:sz w:val="20"/>
          <w:szCs w:val="20"/>
        </w:rPr>
        <w:tab/>
      </w:r>
      <w:proofErr w:type="spellStart"/>
      <w:r>
        <w:rPr>
          <w:sz w:val="20"/>
          <w:szCs w:val="20"/>
        </w:rPr>
        <w:t>Bulk</w:t>
      </w:r>
      <w:proofErr w:type="spellEnd"/>
      <w:r w:rsidR="000E6FB6" w:rsidRPr="009B1562">
        <w:rPr>
          <w:sz w:val="20"/>
          <w:szCs w:val="20"/>
        </w:rPr>
        <w:t xml:space="preserve"> dolgu </w:t>
      </w:r>
      <w:proofErr w:type="spellStart"/>
      <w:r w:rsidR="000E6FB6" w:rsidRPr="009B1562">
        <w:rPr>
          <w:sz w:val="20"/>
          <w:szCs w:val="20"/>
        </w:rPr>
        <w:t>kompozit</w:t>
      </w:r>
      <w:proofErr w:type="spellEnd"/>
      <w:r w:rsidR="000E6FB6" w:rsidRPr="009B1562">
        <w:rPr>
          <w:sz w:val="20"/>
          <w:szCs w:val="20"/>
        </w:rPr>
        <w:t xml:space="preserve"> reçineler, g</w:t>
      </w:r>
      <w:r w:rsidR="00156F0B" w:rsidRPr="009B1562">
        <w:rPr>
          <w:sz w:val="20"/>
          <w:szCs w:val="20"/>
        </w:rPr>
        <w:t xml:space="preserve">eleneksel </w:t>
      </w:r>
      <w:proofErr w:type="spellStart"/>
      <w:r w:rsidR="00156F0B" w:rsidRPr="009B1562">
        <w:rPr>
          <w:sz w:val="20"/>
          <w:szCs w:val="20"/>
        </w:rPr>
        <w:t>kompozit</w:t>
      </w:r>
      <w:proofErr w:type="spellEnd"/>
      <w:r w:rsidR="00156F0B" w:rsidRPr="009B1562">
        <w:rPr>
          <w:sz w:val="20"/>
          <w:szCs w:val="20"/>
        </w:rPr>
        <w:t xml:space="preserve"> </w:t>
      </w:r>
      <w:r w:rsidR="009B1562" w:rsidRPr="009B1562">
        <w:rPr>
          <w:sz w:val="20"/>
          <w:szCs w:val="20"/>
        </w:rPr>
        <w:t>reçinelere</w:t>
      </w:r>
      <w:r w:rsidR="000E6FB6" w:rsidRPr="009B1562">
        <w:rPr>
          <w:sz w:val="20"/>
          <w:szCs w:val="20"/>
        </w:rPr>
        <w:t xml:space="preserve"> göre daha derin oyuklara uygulanabilir. Bu nedenle, yeterli derinlik </w:t>
      </w:r>
      <w:proofErr w:type="spellStart"/>
      <w:r w:rsidR="000E6FB6" w:rsidRPr="009B1562">
        <w:rPr>
          <w:sz w:val="20"/>
          <w:szCs w:val="20"/>
        </w:rPr>
        <w:t>kürlenebilirliği</w:t>
      </w:r>
      <w:proofErr w:type="spellEnd"/>
      <w:r w:rsidR="000E6FB6" w:rsidRPr="009B1562">
        <w:rPr>
          <w:sz w:val="20"/>
          <w:szCs w:val="20"/>
        </w:rPr>
        <w:t xml:space="preserve"> gereklidir. </w:t>
      </w:r>
      <w:proofErr w:type="spellStart"/>
      <w:r w:rsidR="000E6FB6" w:rsidRPr="009B1562">
        <w:rPr>
          <w:sz w:val="20"/>
          <w:szCs w:val="20"/>
        </w:rPr>
        <w:t>Estelite</w:t>
      </w:r>
      <w:proofErr w:type="spellEnd"/>
      <w:r w:rsidR="000E6FB6" w:rsidRPr="009B1562">
        <w:rPr>
          <w:sz w:val="20"/>
          <w:szCs w:val="20"/>
          <w:vertAlign w:val="superscript"/>
        </w:rPr>
        <w:t>®</w:t>
      </w:r>
      <w:r w:rsidR="000E6FB6" w:rsidRPr="009B1562">
        <w:rPr>
          <w:sz w:val="20"/>
          <w:szCs w:val="20"/>
        </w:rPr>
        <w:t xml:space="preserve"> </w:t>
      </w:r>
      <w:proofErr w:type="spellStart"/>
      <w:r w:rsidR="000E6FB6" w:rsidRPr="009B1562">
        <w:rPr>
          <w:sz w:val="20"/>
          <w:szCs w:val="20"/>
        </w:rPr>
        <w:t>Bulk</w:t>
      </w:r>
      <w:proofErr w:type="spellEnd"/>
      <w:r w:rsidR="000E6FB6" w:rsidRPr="009B1562">
        <w:rPr>
          <w:sz w:val="20"/>
          <w:szCs w:val="20"/>
        </w:rPr>
        <w:t xml:space="preserve"> </w:t>
      </w:r>
      <w:proofErr w:type="spellStart"/>
      <w:r w:rsidR="000E6FB6" w:rsidRPr="009B1562">
        <w:rPr>
          <w:sz w:val="20"/>
          <w:szCs w:val="20"/>
        </w:rPr>
        <w:t>Fill</w:t>
      </w:r>
      <w:proofErr w:type="spellEnd"/>
      <w:r w:rsidR="000E6FB6" w:rsidRPr="009B1562">
        <w:rPr>
          <w:sz w:val="20"/>
          <w:szCs w:val="20"/>
        </w:rPr>
        <w:t xml:space="preserve"> </w:t>
      </w:r>
      <w:proofErr w:type="spellStart"/>
      <w:r w:rsidR="000E6FB6" w:rsidRPr="009B1562">
        <w:rPr>
          <w:sz w:val="20"/>
          <w:szCs w:val="20"/>
        </w:rPr>
        <w:t>Flow’u</w:t>
      </w:r>
      <w:proofErr w:type="spellEnd"/>
      <w:r w:rsidR="000E6FB6" w:rsidRPr="009B1562">
        <w:rPr>
          <w:sz w:val="20"/>
          <w:szCs w:val="20"/>
        </w:rPr>
        <w:t xml:space="preserve">, 4 </w:t>
      </w:r>
      <w:proofErr w:type="spellStart"/>
      <w:r w:rsidR="000E6FB6" w:rsidRPr="009B1562">
        <w:rPr>
          <w:sz w:val="20"/>
          <w:szCs w:val="20"/>
        </w:rPr>
        <w:t>mm'ye</w:t>
      </w:r>
      <w:proofErr w:type="spellEnd"/>
      <w:r w:rsidR="000E6FB6" w:rsidRPr="009B1562">
        <w:rPr>
          <w:sz w:val="20"/>
          <w:szCs w:val="20"/>
        </w:rPr>
        <w:t xml:space="preserve"> kadar derinlikli boşluklara uygulayabilmek için, 4 mm derinliğe kadar yeterince </w:t>
      </w:r>
      <w:proofErr w:type="spellStart"/>
      <w:r w:rsidR="00156F0B" w:rsidRPr="009B1562">
        <w:rPr>
          <w:sz w:val="20"/>
          <w:szCs w:val="20"/>
        </w:rPr>
        <w:t>kürlenmesi</w:t>
      </w:r>
      <w:proofErr w:type="spellEnd"/>
      <w:r w:rsidR="000E6FB6" w:rsidRPr="009B1562">
        <w:rPr>
          <w:sz w:val="20"/>
          <w:szCs w:val="20"/>
        </w:rPr>
        <w:t xml:space="preserve"> gerekir. </w:t>
      </w:r>
      <w:r w:rsidR="000E6FB6" w:rsidRPr="009B1562">
        <w:rPr>
          <w:i/>
          <w:color w:val="D60093"/>
          <w:sz w:val="20"/>
          <w:szCs w:val="20"/>
        </w:rPr>
        <w:t>Grafik 10</w:t>
      </w:r>
      <w:r w:rsidR="000E6FB6" w:rsidRPr="009B1562">
        <w:rPr>
          <w:sz w:val="20"/>
          <w:szCs w:val="20"/>
        </w:rPr>
        <w:t xml:space="preserve">, kürün derinliğini ve </w:t>
      </w:r>
      <w:r w:rsidR="000E6FB6" w:rsidRPr="009B1562">
        <w:rPr>
          <w:i/>
          <w:color w:val="D60093"/>
          <w:sz w:val="20"/>
          <w:szCs w:val="20"/>
        </w:rPr>
        <w:t>Grafik 11</w:t>
      </w:r>
      <w:r w:rsidR="000E6FB6" w:rsidRPr="009B1562">
        <w:rPr>
          <w:sz w:val="20"/>
          <w:szCs w:val="20"/>
        </w:rPr>
        <w:t xml:space="preserve">, reçine 4 </w:t>
      </w:r>
      <w:proofErr w:type="spellStart"/>
      <w:r w:rsidR="000E6FB6" w:rsidRPr="009B1562">
        <w:rPr>
          <w:sz w:val="20"/>
          <w:szCs w:val="20"/>
        </w:rPr>
        <w:t>mm'lik</w:t>
      </w:r>
      <w:proofErr w:type="spellEnd"/>
      <w:r w:rsidR="000E6FB6" w:rsidRPr="009B1562">
        <w:rPr>
          <w:sz w:val="20"/>
          <w:szCs w:val="20"/>
        </w:rPr>
        <w:t xml:space="preserve"> bir kalınlık ve Dönüşüm Derecesi (DC) oranı (alt / üst) ile </w:t>
      </w:r>
      <w:proofErr w:type="spellStart"/>
      <w:r w:rsidR="000E6FB6" w:rsidRPr="009B1562">
        <w:rPr>
          <w:sz w:val="20"/>
          <w:szCs w:val="20"/>
        </w:rPr>
        <w:t>kürlendiğinde</w:t>
      </w:r>
      <w:proofErr w:type="spellEnd"/>
      <w:r w:rsidR="000E6FB6" w:rsidRPr="009B1562">
        <w:rPr>
          <w:sz w:val="20"/>
          <w:szCs w:val="20"/>
        </w:rPr>
        <w:t xml:space="preserve"> </w:t>
      </w:r>
      <w:proofErr w:type="spellStart"/>
      <w:r w:rsidR="000E6FB6" w:rsidRPr="009B1562">
        <w:rPr>
          <w:sz w:val="20"/>
          <w:szCs w:val="20"/>
        </w:rPr>
        <w:t>Vickers</w:t>
      </w:r>
      <w:proofErr w:type="spellEnd"/>
      <w:r w:rsidR="000E6FB6" w:rsidRPr="009B1562">
        <w:rPr>
          <w:sz w:val="20"/>
          <w:szCs w:val="20"/>
        </w:rPr>
        <w:t xml:space="preserve"> sertlik (VHN) oranını (alt / üst) göstermektedir. Buna ek olarak, </w:t>
      </w:r>
      <w:r w:rsidR="000E6FB6" w:rsidRPr="009B1562">
        <w:rPr>
          <w:i/>
          <w:color w:val="D60093"/>
          <w:sz w:val="20"/>
          <w:szCs w:val="20"/>
        </w:rPr>
        <w:t>Şekil 9</w:t>
      </w:r>
      <w:r w:rsidR="000E6FB6" w:rsidRPr="009B1562">
        <w:rPr>
          <w:sz w:val="20"/>
          <w:szCs w:val="20"/>
        </w:rPr>
        <w:t xml:space="preserve"> test örneğinin imalat yöntemini ve </w:t>
      </w:r>
      <w:r w:rsidR="000E6FB6" w:rsidRPr="009B1562">
        <w:rPr>
          <w:i/>
          <w:color w:val="D60093"/>
          <w:sz w:val="20"/>
          <w:szCs w:val="20"/>
        </w:rPr>
        <w:t>Grafik 11</w:t>
      </w:r>
      <w:r w:rsidR="000E6FB6" w:rsidRPr="009B1562">
        <w:rPr>
          <w:sz w:val="20"/>
          <w:szCs w:val="20"/>
        </w:rPr>
        <w:t xml:space="preserve">'deki sonucu elde etmek için kullanılan hesaplama yöntemini göstermektedir. Sonuç, </w:t>
      </w:r>
      <w:proofErr w:type="spellStart"/>
      <w:r w:rsidR="000E6FB6" w:rsidRPr="009B1562">
        <w:rPr>
          <w:sz w:val="20"/>
          <w:szCs w:val="20"/>
        </w:rPr>
        <w:t>Estelite</w:t>
      </w:r>
      <w:proofErr w:type="spellEnd"/>
      <w:r w:rsidR="000E6FB6" w:rsidRPr="009B1562">
        <w:rPr>
          <w:sz w:val="20"/>
          <w:szCs w:val="20"/>
          <w:vertAlign w:val="superscript"/>
        </w:rPr>
        <w:t>®</w:t>
      </w:r>
      <w:r w:rsidR="000E6FB6" w:rsidRPr="009B1562">
        <w:rPr>
          <w:sz w:val="20"/>
          <w:szCs w:val="20"/>
        </w:rPr>
        <w:t xml:space="preserve"> </w:t>
      </w:r>
      <w:proofErr w:type="spellStart"/>
      <w:r w:rsidR="000E6FB6" w:rsidRPr="009B1562">
        <w:rPr>
          <w:sz w:val="20"/>
          <w:szCs w:val="20"/>
        </w:rPr>
        <w:t>Bulk</w:t>
      </w:r>
      <w:proofErr w:type="spellEnd"/>
      <w:r w:rsidR="000E6FB6" w:rsidRPr="009B1562">
        <w:rPr>
          <w:sz w:val="20"/>
          <w:szCs w:val="20"/>
        </w:rPr>
        <w:t xml:space="preserve"> </w:t>
      </w:r>
      <w:proofErr w:type="spellStart"/>
      <w:r w:rsidR="000E6FB6" w:rsidRPr="009B1562">
        <w:rPr>
          <w:sz w:val="20"/>
          <w:szCs w:val="20"/>
        </w:rPr>
        <w:t>Fill</w:t>
      </w:r>
      <w:proofErr w:type="spellEnd"/>
      <w:r w:rsidR="000E6FB6" w:rsidRPr="009B1562">
        <w:rPr>
          <w:sz w:val="20"/>
          <w:szCs w:val="20"/>
        </w:rPr>
        <w:t xml:space="preserve"> </w:t>
      </w:r>
      <w:proofErr w:type="spellStart"/>
      <w:r w:rsidR="000E6FB6" w:rsidRPr="009B1562">
        <w:rPr>
          <w:sz w:val="20"/>
          <w:szCs w:val="20"/>
        </w:rPr>
        <w:t>Flow’un</w:t>
      </w:r>
      <w:proofErr w:type="spellEnd"/>
      <w:r w:rsidR="000E6FB6" w:rsidRPr="009B1562">
        <w:rPr>
          <w:sz w:val="20"/>
          <w:szCs w:val="20"/>
        </w:rPr>
        <w:t xml:space="preserve"> VHN oranının ve DC oranının, </w:t>
      </w:r>
      <w:r w:rsidR="00156F0B" w:rsidRPr="009B1562">
        <w:rPr>
          <w:sz w:val="20"/>
          <w:szCs w:val="20"/>
        </w:rPr>
        <w:t xml:space="preserve">4 mm derinliğe kadar yüksek bir kürleşmeyi gösteren </w:t>
      </w:r>
      <w:r>
        <w:rPr>
          <w:sz w:val="20"/>
          <w:szCs w:val="20"/>
        </w:rPr>
        <w:t xml:space="preserve">diğer piyasada bulunan </w:t>
      </w:r>
      <w:proofErr w:type="spellStart"/>
      <w:r>
        <w:rPr>
          <w:sz w:val="20"/>
          <w:szCs w:val="20"/>
        </w:rPr>
        <w:t>bulk</w:t>
      </w:r>
      <w:proofErr w:type="spellEnd"/>
      <w:r w:rsidR="000E6FB6" w:rsidRPr="009B1562">
        <w:rPr>
          <w:sz w:val="20"/>
          <w:szCs w:val="20"/>
        </w:rPr>
        <w:t xml:space="preserve"> dolgu </w:t>
      </w:r>
      <w:proofErr w:type="spellStart"/>
      <w:r w:rsidR="000E6FB6" w:rsidRPr="009B1562">
        <w:rPr>
          <w:sz w:val="20"/>
          <w:szCs w:val="20"/>
        </w:rPr>
        <w:t>kompozit</w:t>
      </w:r>
      <w:proofErr w:type="spellEnd"/>
      <w:r w:rsidR="000E6FB6" w:rsidRPr="009B1562">
        <w:rPr>
          <w:sz w:val="20"/>
          <w:szCs w:val="20"/>
        </w:rPr>
        <w:t xml:space="preserve"> reçineler</w:t>
      </w:r>
      <w:r w:rsidR="00156F0B" w:rsidRPr="009B1562">
        <w:rPr>
          <w:sz w:val="20"/>
          <w:szCs w:val="20"/>
        </w:rPr>
        <w:t>le karşılaştırıldığında</w:t>
      </w:r>
      <w:r w:rsidR="000E6FB6" w:rsidRPr="009B1562">
        <w:rPr>
          <w:sz w:val="20"/>
          <w:szCs w:val="20"/>
        </w:rPr>
        <w:t>,</w:t>
      </w:r>
      <w:r w:rsidR="00156F0B" w:rsidRPr="009B1562">
        <w:rPr>
          <w:sz w:val="20"/>
          <w:szCs w:val="20"/>
        </w:rPr>
        <w:t xml:space="preserve"> yüksek olduğu şeklindedir</w:t>
      </w:r>
      <w:r w:rsidR="000E6FB6" w:rsidRPr="009B1562">
        <w:rPr>
          <w:sz w:val="20"/>
          <w:szCs w:val="20"/>
        </w:rPr>
        <w:t>.</w:t>
      </w:r>
    </w:p>
    <w:p w:rsidR="00156F0B" w:rsidRPr="009B1562" w:rsidRDefault="00156F0B" w:rsidP="000E6FB6">
      <w:pPr>
        <w:jc w:val="both"/>
        <w:rPr>
          <w:sz w:val="20"/>
          <w:szCs w:val="20"/>
        </w:rPr>
      </w:pPr>
    </w:p>
    <w:p w:rsidR="00156F0B" w:rsidRPr="009B1562" w:rsidRDefault="00156F0B" w:rsidP="000E6FB6">
      <w:pPr>
        <w:jc w:val="both"/>
        <w:rPr>
          <w:sz w:val="20"/>
          <w:szCs w:val="20"/>
        </w:rPr>
      </w:pPr>
      <w:r w:rsidRPr="009B1562">
        <w:rPr>
          <w:noProof/>
          <w:sz w:val="20"/>
          <w:szCs w:val="20"/>
          <w:lang w:eastAsia="tr-TR"/>
        </w:rPr>
        <w:drawing>
          <wp:inline distT="0" distB="0" distL="0" distR="0">
            <wp:extent cx="5760720" cy="2110200"/>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760720" cy="2110200"/>
                    </a:xfrm>
                    <a:prstGeom prst="rect">
                      <a:avLst/>
                    </a:prstGeom>
                    <a:noFill/>
                    <a:ln w="9525">
                      <a:noFill/>
                      <a:miter lim="800000"/>
                      <a:headEnd/>
                      <a:tailEnd/>
                    </a:ln>
                  </pic:spPr>
                </pic:pic>
              </a:graphicData>
            </a:graphic>
          </wp:inline>
        </w:drawing>
      </w:r>
    </w:p>
    <w:p w:rsidR="00156F0B" w:rsidRPr="009B1562" w:rsidRDefault="00156F0B" w:rsidP="00156F0B">
      <w:pPr>
        <w:ind w:left="708" w:firstLine="708"/>
        <w:jc w:val="center"/>
        <w:rPr>
          <w:b/>
          <w:sz w:val="20"/>
          <w:szCs w:val="20"/>
        </w:rPr>
      </w:pPr>
      <w:r w:rsidRPr="009B1562">
        <w:rPr>
          <w:b/>
          <w:sz w:val="20"/>
          <w:szCs w:val="20"/>
        </w:rPr>
        <w:t>Kürün derinliği (mm)</w:t>
      </w:r>
    </w:p>
    <w:p w:rsidR="00156F0B" w:rsidRPr="009B1562" w:rsidRDefault="00156F0B" w:rsidP="00156F0B">
      <w:pPr>
        <w:rPr>
          <w:b/>
          <w:sz w:val="20"/>
          <w:szCs w:val="20"/>
        </w:rPr>
      </w:pPr>
    </w:p>
    <w:p w:rsidR="000E6FB6" w:rsidRPr="009B1562" w:rsidRDefault="00156F0B" w:rsidP="000E6FB6">
      <w:pPr>
        <w:jc w:val="both"/>
        <w:rPr>
          <w:sz w:val="20"/>
          <w:szCs w:val="20"/>
        </w:rPr>
      </w:pPr>
      <w:r w:rsidRPr="009B1562">
        <w:rPr>
          <w:i/>
          <w:color w:val="D60093"/>
          <w:sz w:val="20"/>
          <w:szCs w:val="20"/>
        </w:rPr>
        <w:t>Grafik 10</w:t>
      </w:r>
      <w:r w:rsidRPr="009B1562">
        <w:rPr>
          <w:sz w:val="20"/>
          <w:szCs w:val="20"/>
        </w:rPr>
        <w:t xml:space="preserve"> Kürün derinliği</w:t>
      </w:r>
    </w:p>
    <w:p w:rsidR="00156F0B" w:rsidRPr="009B1562" w:rsidRDefault="00156F0B">
      <w:pPr>
        <w:rPr>
          <w:sz w:val="20"/>
          <w:szCs w:val="20"/>
        </w:rPr>
      </w:pPr>
      <w:r w:rsidRPr="009B1562">
        <w:rPr>
          <w:sz w:val="20"/>
          <w:szCs w:val="20"/>
        </w:rPr>
        <w:br w:type="page"/>
      </w:r>
    </w:p>
    <w:p w:rsidR="00156F0B" w:rsidRPr="009B1562" w:rsidRDefault="00156F0B" w:rsidP="000E6FB6">
      <w:pPr>
        <w:jc w:val="both"/>
        <w:rPr>
          <w:b/>
          <w:sz w:val="20"/>
          <w:szCs w:val="20"/>
        </w:rPr>
      </w:pPr>
      <w:r w:rsidRPr="009B1562">
        <w:rPr>
          <w:b/>
          <w:noProof/>
          <w:sz w:val="20"/>
          <w:szCs w:val="20"/>
          <w:lang w:eastAsia="tr-TR"/>
        </w:rPr>
        <w:lastRenderedPageBreak/>
        <w:drawing>
          <wp:inline distT="0" distB="0" distL="0" distR="0">
            <wp:extent cx="5760720" cy="1562157"/>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760720" cy="1562157"/>
                    </a:xfrm>
                    <a:prstGeom prst="rect">
                      <a:avLst/>
                    </a:prstGeom>
                    <a:noFill/>
                    <a:ln w="9525">
                      <a:noFill/>
                      <a:miter lim="800000"/>
                      <a:headEnd/>
                      <a:tailEnd/>
                    </a:ln>
                  </pic:spPr>
                </pic:pic>
              </a:graphicData>
            </a:graphic>
          </wp:inline>
        </w:drawing>
      </w:r>
    </w:p>
    <w:p w:rsidR="00156F0B" w:rsidRPr="009B1562" w:rsidRDefault="00156F0B" w:rsidP="00156F0B">
      <w:pPr>
        <w:jc w:val="both"/>
        <w:rPr>
          <w:sz w:val="20"/>
          <w:szCs w:val="20"/>
        </w:rPr>
      </w:pPr>
      <w:r w:rsidRPr="009B1562">
        <w:rPr>
          <w:i/>
          <w:color w:val="D60093"/>
          <w:sz w:val="20"/>
          <w:szCs w:val="20"/>
        </w:rPr>
        <w:t>Şekil 9</w:t>
      </w:r>
      <w:r w:rsidRPr="009B1562">
        <w:rPr>
          <w:sz w:val="20"/>
          <w:szCs w:val="20"/>
        </w:rPr>
        <w:t xml:space="preserve"> </w:t>
      </w:r>
      <w:proofErr w:type="spellStart"/>
      <w:r w:rsidRPr="009B1562">
        <w:rPr>
          <w:sz w:val="20"/>
          <w:szCs w:val="20"/>
        </w:rPr>
        <w:t>Kürleme</w:t>
      </w:r>
      <w:proofErr w:type="spellEnd"/>
      <w:r w:rsidRPr="009B1562">
        <w:rPr>
          <w:sz w:val="20"/>
          <w:szCs w:val="20"/>
        </w:rPr>
        <w:t xml:space="preserve"> yöntemi, hesaplama</w:t>
      </w:r>
    </w:p>
    <w:p w:rsidR="00156F0B" w:rsidRPr="009B1562" w:rsidRDefault="00156F0B" w:rsidP="00156F0B">
      <w:pPr>
        <w:jc w:val="both"/>
        <w:rPr>
          <w:b/>
          <w:i/>
          <w:sz w:val="20"/>
          <w:szCs w:val="20"/>
          <w:u w:val="single"/>
        </w:rPr>
      </w:pPr>
      <w:r w:rsidRPr="009B1562">
        <w:rPr>
          <w:b/>
          <w:i/>
          <w:sz w:val="20"/>
          <w:szCs w:val="20"/>
          <w:u w:val="single"/>
        </w:rPr>
        <w:t>Resim içi yazıları:</w:t>
      </w:r>
    </w:p>
    <w:p w:rsidR="00156F0B" w:rsidRPr="009B1562" w:rsidRDefault="00156F0B" w:rsidP="00156F0B">
      <w:pPr>
        <w:jc w:val="both"/>
        <w:rPr>
          <w:sz w:val="20"/>
          <w:szCs w:val="20"/>
        </w:rPr>
      </w:pPr>
      <w:r w:rsidRPr="009B1562">
        <w:rPr>
          <w:sz w:val="20"/>
          <w:szCs w:val="20"/>
        </w:rPr>
        <w:t>Üst</w:t>
      </w:r>
    </w:p>
    <w:p w:rsidR="00156F0B" w:rsidRPr="009B1562" w:rsidRDefault="00156F0B" w:rsidP="00156F0B">
      <w:pPr>
        <w:jc w:val="both"/>
        <w:rPr>
          <w:sz w:val="20"/>
          <w:szCs w:val="20"/>
        </w:rPr>
      </w:pPr>
      <w:r w:rsidRPr="009B1562">
        <w:rPr>
          <w:sz w:val="20"/>
          <w:szCs w:val="20"/>
        </w:rPr>
        <w:t>Alt</w:t>
      </w:r>
    </w:p>
    <w:p w:rsidR="00156F0B" w:rsidRPr="009B1562" w:rsidRDefault="00156F0B" w:rsidP="00156F0B">
      <w:pPr>
        <w:jc w:val="both"/>
        <w:rPr>
          <w:sz w:val="20"/>
          <w:szCs w:val="20"/>
        </w:rPr>
      </w:pPr>
      <w:r w:rsidRPr="009B1562">
        <w:rPr>
          <w:sz w:val="20"/>
          <w:szCs w:val="20"/>
        </w:rPr>
        <w:t>DC Oranı (%) = (DC Altı / DC Üstü) x 100</w:t>
      </w:r>
    </w:p>
    <w:p w:rsidR="00156F0B" w:rsidRPr="009B1562" w:rsidRDefault="00156F0B" w:rsidP="00156F0B">
      <w:pPr>
        <w:jc w:val="both"/>
        <w:rPr>
          <w:sz w:val="20"/>
          <w:szCs w:val="20"/>
        </w:rPr>
      </w:pPr>
      <w:r w:rsidRPr="009B1562">
        <w:rPr>
          <w:sz w:val="20"/>
          <w:szCs w:val="20"/>
        </w:rPr>
        <w:t>VHN Oranı (%) = (VHN Altı / VHN Üstü) x 100</w:t>
      </w:r>
    </w:p>
    <w:p w:rsidR="00156F0B" w:rsidRPr="009B1562" w:rsidRDefault="00156F0B" w:rsidP="00156F0B">
      <w:pPr>
        <w:jc w:val="both"/>
        <w:rPr>
          <w:sz w:val="20"/>
          <w:szCs w:val="20"/>
        </w:rPr>
      </w:pPr>
    </w:p>
    <w:p w:rsidR="00156F0B" w:rsidRPr="009B1562" w:rsidRDefault="00156F0B" w:rsidP="00156F0B">
      <w:pPr>
        <w:jc w:val="both"/>
        <w:rPr>
          <w:sz w:val="20"/>
          <w:szCs w:val="20"/>
        </w:rPr>
      </w:pPr>
      <w:r w:rsidRPr="009B1562">
        <w:rPr>
          <w:noProof/>
          <w:sz w:val="20"/>
          <w:szCs w:val="20"/>
          <w:lang w:eastAsia="tr-TR"/>
        </w:rPr>
        <w:drawing>
          <wp:inline distT="0" distB="0" distL="0" distR="0">
            <wp:extent cx="5760720" cy="2543148"/>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760720" cy="2543148"/>
                    </a:xfrm>
                    <a:prstGeom prst="rect">
                      <a:avLst/>
                    </a:prstGeom>
                    <a:noFill/>
                    <a:ln w="9525">
                      <a:noFill/>
                      <a:miter lim="800000"/>
                      <a:headEnd/>
                      <a:tailEnd/>
                    </a:ln>
                  </pic:spPr>
                </pic:pic>
              </a:graphicData>
            </a:graphic>
          </wp:inline>
        </w:drawing>
      </w:r>
    </w:p>
    <w:p w:rsidR="00156F0B" w:rsidRPr="009B1562" w:rsidRDefault="00156F0B" w:rsidP="00156F0B">
      <w:pPr>
        <w:jc w:val="both"/>
        <w:rPr>
          <w:sz w:val="20"/>
          <w:szCs w:val="20"/>
        </w:rPr>
      </w:pP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Oran (%)</w:t>
      </w:r>
    </w:p>
    <w:p w:rsidR="00156F0B" w:rsidRPr="009B1562" w:rsidRDefault="00156F0B" w:rsidP="00156F0B">
      <w:pPr>
        <w:jc w:val="both"/>
        <w:rPr>
          <w:sz w:val="20"/>
          <w:szCs w:val="20"/>
        </w:rPr>
      </w:pPr>
      <w:r w:rsidRPr="009B1562">
        <w:rPr>
          <w:i/>
          <w:color w:val="D60093"/>
          <w:sz w:val="20"/>
          <w:szCs w:val="20"/>
        </w:rPr>
        <w:t>Grafik 11</w:t>
      </w:r>
      <w:r w:rsidRPr="009B1562">
        <w:rPr>
          <w:sz w:val="20"/>
          <w:szCs w:val="20"/>
        </w:rPr>
        <w:t xml:space="preserve"> DC, VHN Oranı</w:t>
      </w:r>
    </w:p>
    <w:p w:rsidR="00156F0B" w:rsidRPr="009B1562" w:rsidRDefault="00156F0B" w:rsidP="00156F0B">
      <w:pPr>
        <w:jc w:val="both"/>
        <w:rPr>
          <w:b/>
          <w:i/>
          <w:sz w:val="20"/>
          <w:szCs w:val="20"/>
          <w:u w:val="single"/>
        </w:rPr>
      </w:pPr>
      <w:r w:rsidRPr="009B1562">
        <w:rPr>
          <w:b/>
          <w:i/>
          <w:sz w:val="20"/>
          <w:szCs w:val="20"/>
          <w:u w:val="single"/>
        </w:rPr>
        <w:t>Resim içi yazıları:</w:t>
      </w:r>
    </w:p>
    <w:p w:rsidR="00156F0B" w:rsidRPr="009B1562" w:rsidRDefault="00156F0B" w:rsidP="00156F0B">
      <w:pPr>
        <w:jc w:val="both"/>
        <w:rPr>
          <w:sz w:val="20"/>
          <w:szCs w:val="20"/>
        </w:rPr>
      </w:pPr>
      <w:r w:rsidRPr="009B1562">
        <w:rPr>
          <w:sz w:val="20"/>
          <w:szCs w:val="20"/>
        </w:rPr>
        <w:t>DC Oranı</w:t>
      </w:r>
    </w:p>
    <w:p w:rsidR="00156F0B" w:rsidRPr="009B1562" w:rsidRDefault="00156F0B" w:rsidP="00156F0B">
      <w:pPr>
        <w:jc w:val="both"/>
        <w:rPr>
          <w:sz w:val="20"/>
          <w:szCs w:val="20"/>
        </w:rPr>
      </w:pPr>
      <w:r w:rsidRPr="009B1562">
        <w:rPr>
          <w:sz w:val="20"/>
          <w:szCs w:val="20"/>
        </w:rPr>
        <w:t>VHN Oranı</w:t>
      </w:r>
    </w:p>
    <w:p w:rsidR="00156F0B" w:rsidRPr="009B1562" w:rsidRDefault="00156F0B" w:rsidP="00156F0B">
      <w:pPr>
        <w:jc w:val="both"/>
        <w:rPr>
          <w:sz w:val="20"/>
          <w:szCs w:val="20"/>
        </w:rPr>
      </w:pPr>
    </w:p>
    <w:p w:rsidR="000E264F" w:rsidRPr="009B1562" w:rsidRDefault="000E264F" w:rsidP="000E264F">
      <w:pPr>
        <w:jc w:val="both"/>
        <w:rPr>
          <w:sz w:val="20"/>
          <w:szCs w:val="20"/>
        </w:rPr>
      </w:pPr>
    </w:p>
    <w:p w:rsidR="000E264F" w:rsidRPr="009B1562" w:rsidRDefault="000E264F" w:rsidP="000E264F">
      <w:pPr>
        <w:pBdr>
          <w:bottom w:val="single" w:sz="12" w:space="1" w:color="auto"/>
        </w:pBdr>
        <w:ind w:left="705" w:hanging="705"/>
        <w:jc w:val="both"/>
        <w:rPr>
          <w:b/>
          <w:sz w:val="20"/>
          <w:szCs w:val="20"/>
        </w:rPr>
      </w:pPr>
      <w:r w:rsidRPr="009B1562">
        <w:rPr>
          <w:color w:val="D60093"/>
          <w:sz w:val="20"/>
          <w:szCs w:val="20"/>
        </w:rPr>
        <w:t>4.4</w:t>
      </w:r>
      <w:r w:rsidRPr="009B1562">
        <w:rPr>
          <w:sz w:val="20"/>
          <w:szCs w:val="20"/>
        </w:rPr>
        <w:tab/>
        <w:t>OYUK ADAPTASYONU</w:t>
      </w:r>
    </w:p>
    <w:p w:rsidR="000E264F" w:rsidRPr="009B1562" w:rsidRDefault="000E264F" w:rsidP="000E264F">
      <w:pPr>
        <w:ind w:left="705" w:hanging="705"/>
        <w:jc w:val="both"/>
        <w:rPr>
          <w:sz w:val="20"/>
          <w:szCs w:val="20"/>
        </w:rPr>
      </w:pPr>
    </w:p>
    <w:p w:rsidR="000E264F" w:rsidRPr="009B1562" w:rsidRDefault="000E264F" w:rsidP="000E264F">
      <w:pPr>
        <w:jc w:val="both"/>
        <w:rPr>
          <w:sz w:val="20"/>
          <w:szCs w:val="20"/>
        </w:rPr>
      </w:pPr>
      <w:r w:rsidRPr="009B1562">
        <w:rPr>
          <w:sz w:val="20"/>
          <w:szCs w:val="20"/>
        </w:rPr>
        <w:tab/>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Fil </w:t>
      </w:r>
      <w:proofErr w:type="spellStart"/>
      <w:r w:rsidRPr="009B1562">
        <w:rPr>
          <w:sz w:val="20"/>
          <w:szCs w:val="20"/>
        </w:rPr>
        <w:t>Flow’un</w:t>
      </w:r>
      <w:proofErr w:type="spellEnd"/>
      <w:r w:rsidRPr="009B1562">
        <w:rPr>
          <w:sz w:val="20"/>
          <w:szCs w:val="20"/>
        </w:rPr>
        <w:t xml:space="preserve">, 4 mm derinliğinde ve 4 mm çaplı bir kutu </w:t>
      </w:r>
      <w:r w:rsidR="00952E89" w:rsidRPr="009B1562">
        <w:rPr>
          <w:sz w:val="20"/>
          <w:szCs w:val="20"/>
        </w:rPr>
        <w:t>oy</w:t>
      </w:r>
      <w:r w:rsidRPr="009B1562">
        <w:rPr>
          <w:sz w:val="20"/>
          <w:szCs w:val="20"/>
        </w:rPr>
        <w:t xml:space="preserve">uğuna adaptasyonu incelendi. Sonuçlar </w:t>
      </w:r>
      <w:r w:rsidRPr="009B1562">
        <w:rPr>
          <w:i/>
          <w:color w:val="D60093"/>
          <w:sz w:val="20"/>
          <w:szCs w:val="20"/>
        </w:rPr>
        <w:t>Şekil 10</w:t>
      </w:r>
      <w:r w:rsidRPr="009B1562">
        <w:rPr>
          <w:sz w:val="20"/>
          <w:szCs w:val="20"/>
        </w:rPr>
        <w:t xml:space="preserve">'da gösterilmiştir. Sığır dişleri değerlendirme için kullanılmıştır; </w:t>
      </w:r>
      <w:r w:rsidR="00952E89" w:rsidRPr="009B1562">
        <w:rPr>
          <w:sz w:val="20"/>
          <w:szCs w:val="20"/>
        </w:rPr>
        <w:t>b</w:t>
      </w:r>
      <w:r w:rsidRPr="009B1562">
        <w:rPr>
          <w:sz w:val="20"/>
          <w:szCs w:val="20"/>
        </w:rPr>
        <w:t xml:space="preserve">ununla birlikte, 4 </w:t>
      </w:r>
      <w:proofErr w:type="spellStart"/>
      <w:r w:rsidRPr="009B1562">
        <w:rPr>
          <w:sz w:val="20"/>
          <w:szCs w:val="20"/>
        </w:rPr>
        <w:t>mm'lik</w:t>
      </w:r>
      <w:proofErr w:type="spellEnd"/>
      <w:r w:rsidRPr="009B1562">
        <w:rPr>
          <w:sz w:val="20"/>
          <w:szCs w:val="20"/>
        </w:rPr>
        <w:t xml:space="preserve"> bir derinliği sağlamak zordu. Bu nedenle, yükseklikleri </w:t>
      </w:r>
      <w:proofErr w:type="spellStart"/>
      <w:r w:rsidRPr="009B1562">
        <w:rPr>
          <w:sz w:val="20"/>
          <w:szCs w:val="20"/>
        </w:rPr>
        <w:t>kompozit</w:t>
      </w:r>
      <w:proofErr w:type="spellEnd"/>
      <w:r w:rsidRPr="009B1562">
        <w:rPr>
          <w:sz w:val="20"/>
          <w:szCs w:val="20"/>
        </w:rPr>
        <w:t xml:space="preserve"> bir reçine kullanarak </w:t>
      </w:r>
      <w:proofErr w:type="gramStart"/>
      <w:r w:rsidRPr="009B1562">
        <w:rPr>
          <w:sz w:val="20"/>
          <w:szCs w:val="20"/>
        </w:rPr>
        <w:t>1.5</w:t>
      </w:r>
      <w:proofErr w:type="gramEnd"/>
      <w:r w:rsidRPr="009B1562">
        <w:rPr>
          <w:sz w:val="20"/>
          <w:szCs w:val="20"/>
        </w:rPr>
        <w:t xml:space="preserve"> mm arttırılmış ve yapıştırma malzemesi olarak Bond </w:t>
      </w:r>
      <w:proofErr w:type="spellStart"/>
      <w:r w:rsidRPr="009B1562">
        <w:rPr>
          <w:sz w:val="20"/>
          <w:szCs w:val="20"/>
        </w:rPr>
        <w:t>Force</w:t>
      </w:r>
      <w:proofErr w:type="spellEnd"/>
      <w:r w:rsidRPr="009B1562">
        <w:rPr>
          <w:sz w:val="20"/>
          <w:szCs w:val="20"/>
        </w:rPr>
        <w:t xml:space="preserve"> II kullanılmıştır.</w:t>
      </w:r>
    </w:p>
    <w:p w:rsidR="000E264F" w:rsidRPr="009B1562" w:rsidRDefault="000E264F" w:rsidP="000E264F">
      <w:pPr>
        <w:jc w:val="both"/>
        <w:rPr>
          <w:sz w:val="20"/>
          <w:szCs w:val="20"/>
        </w:rPr>
      </w:pPr>
    </w:p>
    <w:p w:rsidR="00156F0B" w:rsidRPr="009B1562" w:rsidRDefault="000E264F" w:rsidP="000E264F">
      <w:pPr>
        <w:ind w:firstLine="708"/>
        <w:jc w:val="both"/>
        <w:rPr>
          <w:sz w:val="20"/>
          <w:szCs w:val="20"/>
        </w:rPr>
      </w:pPr>
      <w:r w:rsidRPr="009B1562">
        <w:rPr>
          <w:sz w:val="20"/>
          <w:szCs w:val="20"/>
        </w:rPr>
        <w:t xml:space="preserve">Sonuçlar,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00952E89" w:rsidRPr="009B1562">
        <w:rPr>
          <w:sz w:val="20"/>
          <w:szCs w:val="20"/>
        </w:rPr>
        <w:t>Bulk</w:t>
      </w:r>
      <w:proofErr w:type="spellEnd"/>
      <w:r w:rsidR="00952E89" w:rsidRPr="009B1562">
        <w:rPr>
          <w:sz w:val="20"/>
          <w:szCs w:val="20"/>
        </w:rPr>
        <w:t xml:space="preserve"> </w:t>
      </w:r>
      <w:proofErr w:type="spellStart"/>
      <w:r w:rsidR="00952E89" w:rsidRPr="009B1562">
        <w:rPr>
          <w:sz w:val="20"/>
          <w:szCs w:val="20"/>
        </w:rPr>
        <w:t>Fill</w:t>
      </w:r>
      <w:proofErr w:type="spellEnd"/>
      <w:r w:rsidR="00952E89" w:rsidRPr="009B1562">
        <w:rPr>
          <w:sz w:val="20"/>
          <w:szCs w:val="20"/>
        </w:rPr>
        <w:t xml:space="preserve"> </w:t>
      </w:r>
      <w:proofErr w:type="spellStart"/>
      <w:r w:rsidR="00952E89" w:rsidRPr="009B1562">
        <w:rPr>
          <w:sz w:val="20"/>
          <w:szCs w:val="20"/>
        </w:rPr>
        <w:t>Flow’un</w:t>
      </w:r>
      <w:proofErr w:type="spellEnd"/>
      <w:r w:rsidR="006C54F2">
        <w:rPr>
          <w:sz w:val="20"/>
          <w:szCs w:val="20"/>
        </w:rPr>
        <w:t xml:space="preserve">, piyasada bulunan diğer </w:t>
      </w:r>
      <w:proofErr w:type="spellStart"/>
      <w:r w:rsidR="006C54F2">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reçinelerine kıyasla iyi </w:t>
      </w:r>
      <w:r w:rsidR="00952E89" w:rsidRPr="009B1562">
        <w:rPr>
          <w:sz w:val="20"/>
          <w:szCs w:val="20"/>
        </w:rPr>
        <w:t>oyuk</w:t>
      </w:r>
      <w:r w:rsidRPr="009B1562">
        <w:rPr>
          <w:sz w:val="20"/>
          <w:szCs w:val="20"/>
        </w:rPr>
        <w:t xml:space="preserve"> adaptasyonu sergilediğini göstermektedir. Bu sonuç, düşük </w:t>
      </w:r>
      <w:proofErr w:type="spellStart"/>
      <w:r w:rsidRPr="009B1562">
        <w:rPr>
          <w:sz w:val="20"/>
          <w:szCs w:val="20"/>
        </w:rPr>
        <w:t>polimerizasyon</w:t>
      </w:r>
      <w:proofErr w:type="spellEnd"/>
      <w:r w:rsidRPr="009B1562">
        <w:rPr>
          <w:sz w:val="20"/>
          <w:szCs w:val="20"/>
        </w:rPr>
        <w:t xml:space="preserve"> </w:t>
      </w:r>
      <w:r w:rsidR="006C54F2">
        <w:rPr>
          <w:sz w:val="20"/>
          <w:szCs w:val="20"/>
        </w:rPr>
        <w:t>büzülmesi</w:t>
      </w:r>
      <w:r w:rsidRPr="009B1562">
        <w:rPr>
          <w:sz w:val="20"/>
          <w:szCs w:val="20"/>
        </w:rPr>
        <w:t xml:space="preserve"> ve </w:t>
      </w:r>
      <w:proofErr w:type="spellStart"/>
      <w:r w:rsidRPr="009B1562">
        <w:rPr>
          <w:sz w:val="20"/>
          <w:szCs w:val="20"/>
        </w:rPr>
        <w:t>polimerizasyon</w:t>
      </w:r>
      <w:proofErr w:type="spellEnd"/>
      <w:r w:rsidRPr="009B1562">
        <w:rPr>
          <w:sz w:val="20"/>
          <w:szCs w:val="20"/>
        </w:rPr>
        <w:t xml:space="preserve"> </w:t>
      </w:r>
      <w:r w:rsidR="006C54F2">
        <w:rPr>
          <w:sz w:val="20"/>
          <w:szCs w:val="20"/>
        </w:rPr>
        <w:t>büzülme</w:t>
      </w:r>
      <w:r w:rsidRPr="009B1562">
        <w:rPr>
          <w:sz w:val="20"/>
          <w:szCs w:val="20"/>
        </w:rPr>
        <w:t xml:space="preserve"> </w:t>
      </w:r>
      <w:r w:rsidR="006C54F2">
        <w:rPr>
          <w:sz w:val="20"/>
          <w:szCs w:val="20"/>
        </w:rPr>
        <w:t>stresinin</w:t>
      </w:r>
      <w:r w:rsidR="00952E89" w:rsidRPr="009B1562">
        <w:rPr>
          <w:sz w:val="20"/>
          <w:szCs w:val="20"/>
        </w:rPr>
        <w:t xml:space="preserve"> </w:t>
      </w:r>
      <w:r w:rsidRPr="009B1562">
        <w:rPr>
          <w:sz w:val="20"/>
          <w:szCs w:val="20"/>
        </w:rPr>
        <w:t xml:space="preserve">yanı sıra yüksek derinlik </w:t>
      </w:r>
      <w:proofErr w:type="spellStart"/>
      <w:r w:rsidRPr="009B1562">
        <w:rPr>
          <w:sz w:val="20"/>
          <w:szCs w:val="20"/>
        </w:rPr>
        <w:t>kürlenebilirliğinden</w:t>
      </w:r>
      <w:proofErr w:type="spellEnd"/>
      <w:r w:rsidRPr="009B1562">
        <w:rPr>
          <w:sz w:val="20"/>
          <w:szCs w:val="20"/>
        </w:rPr>
        <w:t xml:space="preserve"> kaynaklanmaktadır.</w:t>
      </w:r>
    </w:p>
    <w:p w:rsidR="00952E89" w:rsidRPr="009B1562" w:rsidRDefault="00952E89">
      <w:pPr>
        <w:rPr>
          <w:sz w:val="20"/>
          <w:szCs w:val="20"/>
        </w:rPr>
      </w:pPr>
      <w:r w:rsidRPr="009B1562">
        <w:rPr>
          <w:sz w:val="20"/>
          <w:szCs w:val="20"/>
        </w:rPr>
        <w:br w:type="page"/>
      </w:r>
    </w:p>
    <w:p w:rsidR="00952E89" w:rsidRPr="009B1562" w:rsidRDefault="00952E89" w:rsidP="00952E89">
      <w:pPr>
        <w:jc w:val="both"/>
        <w:rPr>
          <w:sz w:val="20"/>
          <w:szCs w:val="20"/>
        </w:rPr>
      </w:pPr>
      <w:r w:rsidRPr="009B1562">
        <w:rPr>
          <w:noProof/>
          <w:sz w:val="20"/>
          <w:szCs w:val="20"/>
          <w:lang w:eastAsia="tr-TR"/>
        </w:rPr>
        <w:lastRenderedPageBreak/>
        <w:drawing>
          <wp:inline distT="0" distB="0" distL="0" distR="0">
            <wp:extent cx="5760720" cy="7493830"/>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760720" cy="7493830"/>
                    </a:xfrm>
                    <a:prstGeom prst="rect">
                      <a:avLst/>
                    </a:prstGeom>
                    <a:noFill/>
                    <a:ln w="9525">
                      <a:noFill/>
                      <a:miter lim="800000"/>
                      <a:headEnd/>
                      <a:tailEnd/>
                    </a:ln>
                  </pic:spPr>
                </pic:pic>
              </a:graphicData>
            </a:graphic>
          </wp:inline>
        </w:drawing>
      </w:r>
    </w:p>
    <w:p w:rsidR="00952E89" w:rsidRPr="009B1562" w:rsidRDefault="00952E89" w:rsidP="00952E89">
      <w:pPr>
        <w:jc w:val="both"/>
        <w:rPr>
          <w:sz w:val="20"/>
          <w:szCs w:val="20"/>
        </w:rPr>
      </w:pPr>
      <w:r w:rsidRPr="009B1562">
        <w:rPr>
          <w:i/>
          <w:color w:val="D60093"/>
          <w:sz w:val="20"/>
          <w:szCs w:val="20"/>
        </w:rPr>
        <w:t>Şekil 10</w:t>
      </w:r>
      <w:r w:rsidRPr="009B1562">
        <w:rPr>
          <w:sz w:val="20"/>
          <w:szCs w:val="20"/>
        </w:rPr>
        <w:t xml:space="preserve"> Oyuk Adaptasyonu</w:t>
      </w:r>
    </w:p>
    <w:p w:rsidR="00952E89" w:rsidRPr="009B1562" w:rsidRDefault="00952E89" w:rsidP="00952E89">
      <w:pPr>
        <w:jc w:val="both"/>
        <w:rPr>
          <w:b/>
          <w:i/>
          <w:sz w:val="20"/>
          <w:szCs w:val="20"/>
          <w:u w:val="single"/>
        </w:rPr>
      </w:pPr>
      <w:r w:rsidRPr="009B1562">
        <w:rPr>
          <w:b/>
          <w:i/>
          <w:sz w:val="20"/>
          <w:szCs w:val="20"/>
          <w:u w:val="single"/>
        </w:rPr>
        <w:t>Resim içi yazıları:</w:t>
      </w:r>
    </w:p>
    <w:p w:rsidR="00952E89" w:rsidRPr="009B1562" w:rsidRDefault="00952E89" w:rsidP="00952E89">
      <w:pPr>
        <w:jc w:val="both"/>
        <w:rPr>
          <w:sz w:val="20"/>
          <w:szCs w:val="20"/>
        </w:rPr>
      </w:pPr>
      <w:r w:rsidRPr="009B1562">
        <w:rPr>
          <w:sz w:val="20"/>
          <w:szCs w:val="20"/>
        </w:rPr>
        <w:t>CR</w:t>
      </w:r>
    </w:p>
    <w:p w:rsidR="00952E89" w:rsidRPr="009B1562" w:rsidRDefault="00952E89" w:rsidP="00952E89">
      <w:pPr>
        <w:jc w:val="both"/>
        <w:rPr>
          <w:sz w:val="20"/>
          <w:szCs w:val="20"/>
        </w:rPr>
      </w:pPr>
      <w:r w:rsidRPr="009B1562">
        <w:rPr>
          <w:sz w:val="20"/>
          <w:szCs w:val="20"/>
        </w:rPr>
        <w:t>Diş Minesi</w:t>
      </w:r>
    </w:p>
    <w:p w:rsidR="00952E89" w:rsidRPr="009B1562" w:rsidRDefault="00952E89" w:rsidP="00952E89">
      <w:pPr>
        <w:jc w:val="both"/>
        <w:rPr>
          <w:sz w:val="20"/>
          <w:szCs w:val="20"/>
        </w:rPr>
      </w:pPr>
      <w:proofErr w:type="spellStart"/>
      <w:r w:rsidRPr="009B1562">
        <w:rPr>
          <w:sz w:val="20"/>
          <w:szCs w:val="20"/>
        </w:rPr>
        <w:t>Dentin</w:t>
      </w:r>
      <w:proofErr w:type="spellEnd"/>
    </w:p>
    <w:p w:rsidR="00952E89" w:rsidRPr="009B1562" w:rsidRDefault="006C54F2" w:rsidP="00952E89">
      <w:pPr>
        <w:jc w:val="both"/>
        <w:rPr>
          <w:sz w:val="20"/>
          <w:szCs w:val="20"/>
        </w:rPr>
      </w:pPr>
      <w:proofErr w:type="spellStart"/>
      <w:r>
        <w:rPr>
          <w:sz w:val="20"/>
          <w:szCs w:val="20"/>
        </w:rPr>
        <w:t>Bulk</w:t>
      </w:r>
      <w:proofErr w:type="spellEnd"/>
      <w:r w:rsidR="00952E89" w:rsidRPr="009B1562">
        <w:rPr>
          <w:sz w:val="20"/>
          <w:szCs w:val="20"/>
        </w:rPr>
        <w:t xml:space="preserve"> Dolgu CR</w:t>
      </w:r>
    </w:p>
    <w:p w:rsidR="00952E89" w:rsidRPr="009B1562" w:rsidRDefault="00952E89">
      <w:pPr>
        <w:rPr>
          <w:sz w:val="20"/>
          <w:szCs w:val="20"/>
        </w:rPr>
      </w:pPr>
      <w:r w:rsidRPr="009B1562">
        <w:rPr>
          <w:sz w:val="20"/>
          <w:szCs w:val="20"/>
        </w:rPr>
        <w:br w:type="page"/>
      </w:r>
    </w:p>
    <w:p w:rsidR="00952E89" w:rsidRPr="009B1562" w:rsidRDefault="00952E89" w:rsidP="00952E89">
      <w:pPr>
        <w:pBdr>
          <w:bottom w:val="single" w:sz="12" w:space="1" w:color="auto"/>
        </w:pBdr>
        <w:ind w:left="705" w:hanging="705"/>
        <w:jc w:val="both"/>
        <w:rPr>
          <w:b/>
          <w:sz w:val="20"/>
          <w:szCs w:val="20"/>
        </w:rPr>
      </w:pPr>
      <w:r w:rsidRPr="009B1562">
        <w:rPr>
          <w:color w:val="D60093"/>
          <w:sz w:val="20"/>
          <w:szCs w:val="20"/>
        </w:rPr>
        <w:lastRenderedPageBreak/>
        <w:t>4.5</w:t>
      </w:r>
      <w:r w:rsidRPr="009B1562">
        <w:rPr>
          <w:sz w:val="20"/>
          <w:szCs w:val="20"/>
        </w:rPr>
        <w:tab/>
        <w:t>AŞINMA ÖZELLİKLERİ</w:t>
      </w:r>
    </w:p>
    <w:p w:rsidR="00952E89" w:rsidRPr="009B1562" w:rsidRDefault="00952E89" w:rsidP="00952E89">
      <w:pPr>
        <w:ind w:left="705" w:hanging="705"/>
        <w:jc w:val="both"/>
        <w:rPr>
          <w:sz w:val="20"/>
          <w:szCs w:val="20"/>
        </w:rPr>
      </w:pPr>
    </w:p>
    <w:p w:rsidR="00952E89" w:rsidRPr="009B1562" w:rsidRDefault="00952E89" w:rsidP="00952E89">
      <w:pPr>
        <w:jc w:val="both"/>
        <w:rPr>
          <w:sz w:val="20"/>
          <w:szCs w:val="20"/>
        </w:rPr>
      </w:pPr>
      <w:r w:rsidRPr="009B1562">
        <w:rPr>
          <w:sz w:val="20"/>
          <w:szCs w:val="20"/>
        </w:rPr>
        <w:tab/>
        <w:t xml:space="preserve">Bir insan dişindeki </w:t>
      </w:r>
      <w:proofErr w:type="spellStart"/>
      <w:r w:rsidRPr="009B1562">
        <w:rPr>
          <w:sz w:val="20"/>
          <w:szCs w:val="20"/>
        </w:rPr>
        <w:t>kompozit</w:t>
      </w:r>
      <w:proofErr w:type="spellEnd"/>
      <w:r w:rsidRPr="009B1562">
        <w:rPr>
          <w:sz w:val="20"/>
          <w:szCs w:val="20"/>
        </w:rPr>
        <w:t xml:space="preserve"> reçine aşınma direnci, </w:t>
      </w:r>
      <w:r w:rsidRPr="009B1562">
        <w:rPr>
          <w:i/>
          <w:color w:val="D60093"/>
          <w:sz w:val="20"/>
          <w:szCs w:val="20"/>
        </w:rPr>
        <w:t>Şekil 11</w:t>
      </w:r>
      <w:r w:rsidRPr="009B1562">
        <w:rPr>
          <w:sz w:val="20"/>
          <w:szCs w:val="20"/>
        </w:rPr>
        <w:t xml:space="preserve">'de sunulan yöntem kullanılarak incelendi.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tipi rakipler, </w:t>
      </w:r>
      <w:proofErr w:type="spellStart"/>
      <w:r w:rsidRPr="009B1562">
        <w:rPr>
          <w:sz w:val="20"/>
          <w:szCs w:val="20"/>
        </w:rPr>
        <w:t>oklüzyonda</w:t>
      </w:r>
      <w:proofErr w:type="spellEnd"/>
      <w:r w:rsidRPr="009B1562">
        <w:rPr>
          <w:sz w:val="20"/>
          <w:szCs w:val="20"/>
        </w:rPr>
        <w:t xml:space="preserve"> yüzeyler için belirtilmediğinden, geleneksel </w:t>
      </w:r>
      <w:proofErr w:type="spellStart"/>
      <w:r w:rsidRPr="009B1562">
        <w:rPr>
          <w:sz w:val="20"/>
          <w:szCs w:val="20"/>
        </w:rPr>
        <w:t>kompozit</w:t>
      </w:r>
      <w:proofErr w:type="spellEnd"/>
      <w:r w:rsidRPr="009B1562">
        <w:rPr>
          <w:sz w:val="20"/>
          <w:szCs w:val="20"/>
        </w:rPr>
        <w:t xml:space="preserve"> reçineler ile karşılaştırmalar yapıldı. Bu karşılaştırmanın sonuçları, </w:t>
      </w:r>
      <w:r w:rsidRPr="009B1562">
        <w:rPr>
          <w:i/>
          <w:color w:val="D60093"/>
          <w:sz w:val="20"/>
          <w:szCs w:val="20"/>
        </w:rPr>
        <w:t>Şekiller 12-13</w:t>
      </w:r>
      <w:r w:rsidRPr="009B1562">
        <w:rPr>
          <w:sz w:val="20"/>
          <w:szCs w:val="20"/>
        </w:rPr>
        <w:t xml:space="preserve">'te gösterilmektedir. Bu sonuçlar,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Flow’un</w:t>
      </w:r>
      <w:proofErr w:type="spellEnd"/>
      <w:r w:rsidRPr="009B1562">
        <w:rPr>
          <w:sz w:val="20"/>
          <w:szCs w:val="20"/>
        </w:rPr>
        <w:t xml:space="preserve">, </w:t>
      </w:r>
      <w:proofErr w:type="spellStart"/>
      <w:r w:rsidRPr="009B1562">
        <w:rPr>
          <w:sz w:val="20"/>
          <w:szCs w:val="20"/>
        </w:rPr>
        <w:t>kompozit</w:t>
      </w:r>
      <w:proofErr w:type="spellEnd"/>
      <w:r w:rsidRPr="009B1562">
        <w:rPr>
          <w:sz w:val="20"/>
          <w:szCs w:val="20"/>
        </w:rPr>
        <w:t xml:space="preserve"> reçinenin hacim kaybı ve </w:t>
      </w:r>
      <w:proofErr w:type="gramStart"/>
      <w:r w:rsidRPr="009B1562">
        <w:rPr>
          <w:sz w:val="20"/>
          <w:szCs w:val="20"/>
        </w:rPr>
        <w:t>antagonist</w:t>
      </w:r>
      <w:proofErr w:type="gramEnd"/>
      <w:r w:rsidRPr="009B1562">
        <w:rPr>
          <w:sz w:val="20"/>
          <w:szCs w:val="20"/>
        </w:rPr>
        <w:t xml:space="preserve"> insan dişinin aşınması arasında mükemmel bir dengeye sahip olduğunu göstermektedir; sonuç olarak,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w:t>
      </w:r>
      <w:proofErr w:type="spellStart"/>
      <w:r w:rsidRPr="009B1562">
        <w:rPr>
          <w:sz w:val="20"/>
          <w:szCs w:val="20"/>
        </w:rPr>
        <w:t>antagonistik</w:t>
      </w:r>
      <w:proofErr w:type="spellEnd"/>
      <w:r w:rsidRPr="009B1562">
        <w:rPr>
          <w:sz w:val="20"/>
          <w:szCs w:val="20"/>
        </w:rPr>
        <w:t xml:space="preserve"> dişlere dayanıklı bir </w:t>
      </w:r>
      <w:proofErr w:type="spellStart"/>
      <w:r w:rsidRPr="009B1562">
        <w:rPr>
          <w:sz w:val="20"/>
          <w:szCs w:val="20"/>
        </w:rPr>
        <w:t>kompozit</w:t>
      </w:r>
      <w:proofErr w:type="spellEnd"/>
      <w:r w:rsidRPr="009B1562">
        <w:rPr>
          <w:sz w:val="20"/>
          <w:szCs w:val="20"/>
        </w:rPr>
        <w:t xml:space="preserve"> reçinedir. </w:t>
      </w:r>
      <w:r w:rsidRPr="009B1562">
        <w:rPr>
          <w:i/>
          <w:color w:val="D60093"/>
          <w:sz w:val="20"/>
          <w:szCs w:val="20"/>
        </w:rPr>
        <w:t>Şekil 13</w:t>
      </w:r>
      <w:r w:rsidRPr="009B1562">
        <w:rPr>
          <w:sz w:val="20"/>
          <w:szCs w:val="20"/>
        </w:rPr>
        <w:t xml:space="preserve">, </w:t>
      </w:r>
      <w:proofErr w:type="spellStart"/>
      <w:r w:rsidRPr="009B1562">
        <w:rPr>
          <w:sz w:val="20"/>
          <w:szCs w:val="20"/>
        </w:rPr>
        <w:t>oklüzal</w:t>
      </w:r>
      <w:proofErr w:type="spellEnd"/>
      <w:r w:rsidRPr="009B1562">
        <w:rPr>
          <w:sz w:val="20"/>
          <w:szCs w:val="20"/>
        </w:rPr>
        <w:t xml:space="preserve"> yüzeylerin rekonstrüksiyonu için kullanılan </w:t>
      </w:r>
      <w:proofErr w:type="spellStart"/>
      <w:r w:rsidRPr="009B1562">
        <w:rPr>
          <w:sz w:val="20"/>
          <w:szCs w:val="20"/>
        </w:rPr>
        <w:t>Estelite</w:t>
      </w:r>
      <w:proofErr w:type="spellEnd"/>
      <w:r w:rsidRPr="009B1562">
        <w:rPr>
          <w:sz w:val="20"/>
          <w:szCs w:val="20"/>
          <w:vertAlign w:val="superscript"/>
        </w:rPr>
        <w:t>®</w:t>
      </w:r>
      <w:r w:rsidR="00392B14">
        <w:rPr>
          <w:sz w:val="20"/>
          <w:szCs w:val="20"/>
        </w:rPr>
        <w:t xml:space="preserve"> </w:t>
      </w:r>
      <w:proofErr w:type="spellStart"/>
      <w:r w:rsidR="00392B14">
        <w:rPr>
          <w:sz w:val="20"/>
          <w:szCs w:val="20"/>
        </w:rPr>
        <w:t>Bulk</w:t>
      </w:r>
      <w:proofErr w:type="spellEnd"/>
      <w:r w:rsidR="00392B14">
        <w:rPr>
          <w:sz w:val="20"/>
          <w:szCs w:val="20"/>
        </w:rPr>
        <w:t xml:space="preserve"> </w:t>
      </w:r>
      <w:proofErr w:type="spellStart"/>
      <w:r w:rsidR="00392B14">
        <w:rPr>
          <w:sz w:val="20"/>
          <w:szCs w:val="20"/>
        </w:rPr>
        <w:t>Fill</w:t>
      </w:r>
      <w:proofErr w:type="spellEnd"/>
      <w:r w:rsidR="00392B14">
        <w:rPr>
          <w:sz w:val="20"/>
          <w:szCs w:val="20"/>
        </w:rPr>
        <w:t xml:space="preserve"> </w:t>
      </w:r>
      <w:proofErr w:type="spellStart"/>
      <w:r w:rsidR="00392B14">
        <w:rPr>
          <w:sz w:val="20"/>
          <w:szCs w:val="20"/>
        </w:rPr>
        <w:t>Flow</w:t>
      </w:r>
      <w:proofErr w:type="spellEnd"/>
      <w:r w:rsidR="00392B14">
        <w:rPr>
          <w:sz w:val="20"/>
          <w:szCs w:val="20"/>
        </w:rPr>
        <w:t xml:space="preserve"> ve </w:t>
      </w:r>
      <w:proofErr w:type="spellStart"/>
      <w:proofErr w:type="gramStart"/>
      <w:r w:rsidR="00392B14">
        <w:rPr>
          <w:sz w:val="20"/>
          <w:szCs w:val="20"/>
        </w:rPr>
        <w:t>Bulk</w:t>
      </w:r>
      <w:proofErr w:type="spellEnd"/>
      <w:r w:rsidR="00392B14">
        <w:rPr>
          <w:sz w:val="20"/>
          <w:szCs w:val="20"/>
        </w:rPr>
        <w:t xml:space="preserve"> </w:t>
      </w:r>
      <w:r w:rsidRPr="009B1562">
        <w:rPr>
          <w:sz w:val="20"/>
          <w:szCs w:val="20"/>
        </w:rPr>
        <w:t xml:space="preserve"> </w:t>
      </w:r>
      <w:proofErr w:type="spellStart"/>
      <w:r w:rsidRPr="009B1562">
        <w:rPr>
          <w:sz w:val="20"/>
          <w:szCs w:val="20"/>
        </w:rPr>
        <w:t>kompozitler</w:t>
      </w:r>
      <w:proofErr w:type="spellEnd"/>
      <w:proofErr w:type="gramEnd"/>
      <w:r w:rsidRPr="009B1562">
        <w:rPr>
          <w:sz w:val="20"/>
          <w:szCs w:val="20"/>
        </w:rPr>
        <w:t xml:space="preserve"> arasındaki karşılaştırmayı göstermektedir.</w:t>
      </w:r>
    </w:p>
    <w:p w:rsidR="00952E89" w:rsidRPr="009B1562" w:rsidRDefault="00952E89" w:rsidP="00952E89">
      <w:pPr>
        <w:jc w:val="both"/>
        <w:rPr>
          <w:sz w:val="20"/>
          <w:szCs w:val="20"/>
        </w:rPr>
      </w:pPr>
    </w:p>
    <w:p w:rsidR="00952E89" w:rsidRPr="009B1562" w:rsidRDefault="00952E89" w:rsidP="00952E89">
      <w:pPr>
        <w:jc w:val="both"/>
        <w:rPr>
          <w:sz w:val="20"/>
          <w:szCs w:val="20"/>
        </w:rPr>
      </w:pPr>
      <w:r w:rsidRPr="009B1562">
        <w:rPr>
          <w:noProof/>
          <w:sz w:val="20"/>
          <w:szCs w:val="20"/>
          <w:lang w:eastAsia="tr-TR"/>
        </w:rPr>
        <w:drawing>
          <wp:inline distT="0" distB="0" distL="0" distR="0">
            <wp:extent cx="5760720" cy="2878263"/>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760720" cy="2878263"/>
                    </a:xfrm>
                    <a:prstGeom prst="rect">
                      <a:avLst/>
                    </a:prstGeom>
                    <a:noFill/>
                    <a:ln w="9525">
                      <a:noFill/>
                      <a:miter lim="800000"/>
                      <a:headEnd/>
                      <a:tailEnd/>
                    </a:ln>
                  </pic:spPr>
                </pic:pic>
              </a:graphicData>
            </a:graphic>
          </wp:inline>
        </w:drawing>
      </w:r>
    </w:p>
    <w:p w:rsidR="00952E89" w:rsidRPr="009B1562" w:rsidRDefault="00952E89" w:rsidP="00952E89">
      <w:pPr>
        <w:jc w:val="both"/>
        <w:rPr>
          <w:sz w:val="20"/>
          <w:szCs w:val="20"/>
        </w:rPr>
      </w:pPr>
      <w:r w:rsidRPr="009B1562">
        <w:rPr>
          <w:i/>
          <w:color w:val="D60093"/>
          <w:sz w:val="20"/>
          <w:szCs w:val="20"/>
        </w:rPr>
        <w:t>Şekil 11</w:t>
      </w:r>
      <w:r w:rsidRPr="009B1562">
        <w:rPr>
          <w:sz w:val="20"/>
          <w:szCs w:val="20"/>
        </w:rPr>
        <w:t xml:space="preserve"> Aşınma direnci yöntemi</w:t>
      </w:r>
    </w:p>
    <w:p w:rsidR="00952E89" w:rsidRPr="009B1562" w:rsidRDefault="00952E89" w:rsidP="00952E89">
      <w:pPr>
        <w:jc w:val="both"/>
        <w:rPr>
          <w:b/>
          <w:i/>
          <w:sz w:val="20"/>
          <w:szCs w:val="20"/>
          <w:u w:val="single"/>
        </w:rPr>
      </w:pPr>
      <w:r w:rsidRPr="009B1562">
        <w:rPr>
          <w:b/>
          <w:i/>
          <w:sz w:val="20"/>
          <w:szCs w:val="20"/>
          <w:u w:val="single"/>
        </w:rPr>
        <w:t>Resim içi yazıları:</w:t>
      </w:r>
    </w:p>
    <w:p w:rsidR="00952E89" w:rsidRPr="009B1562" w:rsidRDefault="00952E89" w:rsidP="00952E89">
      <w:pPr>
        <w:jc w:val="both"/>
        <w:rPr>
          <w:sz w:val="20"/>
          <w:szCs w:val="20"/>
        </w:rPr>
      </w:pPr>
      <w:r w:rsidRPr="009B1562">
        <w:rPr>
          <w:sz w:val="20"/>
          <w:szCs w:val="20"/>
        </w:rPr>
        <w:t>SUS yapımı Enstrüman</w:t>
      </w:r>
    </w:p>
    <w:p w:rsidR="00952E89" w:rsidRPr="009B1562" w:rsidRDefault="00952E89" w:rsidP="00952E89">
      <w:pPr>
        <w:jc w:val="both"/>
        <w:rPr>
          <w:sz w:val="20"/>
          <w:szCs w:val="20"/>
        </w:rPr>
      </w:pPr>
      <w:proofErr w:type="spellStart"/>
      <w:r w:rsidRPr="009B1562">
        <w:rPr>
          <w:sz w:val="20"/>
          <w:szCs w:val="20"/>
        </w:rPr>
        <w:t>Kompozit</w:t>
      </w:r>
      <w:proofErr w:type="spellEnd"/>
      <w:r w:rsidRPr="009B1562">
        <w:rPr>
          <w:sz w:val="20"/>
          <w:szCs w:val="20"/>
        </w:rPr>
        <w:t xml:space="preserve"> Reçinenin Aşınma Direncinin Test Edilmesi</w:t>
      </w:r>
    </w:p>
    <w:p w:rsidR="00952E89" w:rsidRPr="009B1562" w:rsidRDefault="00952E89" w:rsidP="00952E89">
      <w:pPr>
        <w:jc w:val="both"/>
        <w:rPr>
          <w:sz w:val="20"/>
          <w:szCs w:val="20"/>
        </w:rPr>
      </w:pPr>
      <w:proofErr w:type="spellStart"/>
      <w:r w:rsidRPr="009B1562">
        <w:rPr>
          <w:sz w:val="20"/>
          <w:szCs w:val="20"/>
        </w:rPr>
        <w:t>Kompozit</w:t>
      </w:r>
      <w:proofErr w:type="spellEnd"/>
      <w:r w:rsidRPr="009B1562">
        <w:rPr>
          <w:sz w:val="20"/>
          <w:szCs w:val="20"/>
        </w:rPr>
        <w:t xml:space="preserve"> Reçine Yarım Dairesel (Çap 5 mm)</w:t>
      </w:r>
    </w:p>
    <w:p w:rsidR="00952E89" w:rsidRPr="009B1562" w:rsidRDefault="00952E89" w:rsidP="00952E89">
      <w:pPr>
        <w:jc w:val="both"/>
        <w:rPr>
          <w:sz w:val="20"/>
          <w:szCs w:val="20"/>
        </w:rPr>
      </w:pPr>
      <w:r w:rsidRPr="009B1562">
        <w:rPr>
          <w:sz w:val="20"/>
          <w:szCs w:val="20"/>
        </w:rPr>
        <w:t xml:space="preserve">Diş ile </w:t>
      </w:r>
      <w:proofErr w:type="spellStart"/>
      <w:r w:rsidRPr="009B1562">
        <w:rPr>
          <w:sz w:val="20"/>
          <w:szCs w:val="20"/>
        </w:rPr>
        <w:t>Kompozit</w:t>
      </w:r>
      <w:proofErr w:type="spellEnd"/>
      <w:r w:rsidRPr="009B1562">
        <w:rPr>
          <w:sz w:val="20"/>
          <w:szCs w:val="20"/>
        </w:rPr>
        <w:t xml:space="preserve"> reçineye vurmak</w:t>
      </w:r>
    </w:p>
    <w:p w:rsidR="00952E89" w:rsidRPr="009B1562" w:rsidRDefault="00952E89" w:rsidP="00952E89">
      <w:pPr>
        <w:jc w:val="both"/>
        <w:rPr>
          <w:sz w:val="20"/>
          <w:szCs w:val="20"/>
        </w:rPr>
      </w:pPr>
      <w:r w:rsidRPr="009B1562">
        <w:rPr>
          <w:sz w:val="20"/>
          <w:szCs w:val="20"/>
        </w:rPr>
        <w:t>Soldan Sağa Kaydırma</w:t>
      </w:r>
    </w:p>
    <w:p w:rsidR="00952E89" w:rsidRPr="009B1562" w:rsidRDefault="00952E89" w:rsidP="00952E89">
      <w:pPr>
        <w:jc w:val="both"/>
        <w:rPr>
          <w:sz w:val="20"/>
          <w:szCs w:val="20"/>
        </w:rPr>
      </w:pPr>
      <w:r w:rsidRPr="009B1562">
        <w:rPr>
          <w:sz w:val="20"/>
          <w:szCs w:val="20"/>
        </w:rPr>
        <w:t>Diş Minesinin Aşınma Direncinin Test Edilmesi</w:t>
      </w:r>
    </w:p>
    <w:p w:rsidR="00952E89" w:rsidRPr="009B1562" w:rsidRDefault="00952E89" w:rsidP="00952E89">
      <w:pPr>
        <w:jc w:val="both"/>
        <w:rPr>
          <w:sz w:val="20"/>
          <w:szCs w:val="20"/>
        </w:rPr>
      </w:pPr>
      <w:r w:rsidRPr="009B1562">
        <w:rPr>
          <w:sz w:val="20"/>
          <w:szCs w:val="20"/>
        </w:rPr>
        <w:t>Akrilik Reçine</w:t>
      </w:r>
    </w:p>
    <w:p w:rsidR="00952E89" w:rsidRPr="009B1562" w:rsidRDefault="00952E89" w:rsidP="00952E89">
      <w:pPr>
        <w:jc w:val="both"/>
        <w:rPr>
          <w:sz w:val="20"/>
          <w:szCs w:val="20"/>
        </w:rPr>
      </w:pPr>
      <w:r w:rsidRPr="009B1562">
        <w:rPr>
          <w:sz w:val="20"/>
          <w:szCs w:val="20"/>
        </w:rPr>
        <w:t>İnsan dişi</w:t>
      </w:r>
    </w:p>
    <w:p w:rsidR="00952E89" w:rsidRPr="009B1562" w:rsidRDefault="00952E89" w:rsidP="00952E89">
      <w:pPr>
        <w:jc w:val="both"/>
        <w:rPr>
          <w:sz w:val="20"/>
          <w:szCs w:val="20"/>
        </w:rPr>
      </w:pPr>
    </w:p>
    <w:p w:rsidR="00952E89" w:rsidRPr="009B1562" w:rsidRDefault="00952E89" w:rsidP="00952E89">
      <w:pPr>
        <w:ind w:left="708" w:firstLine="708"/>
        <w:jc w:val="both"/>
        <w:rPr>
          <w:sz w:val="20"/>
          <w:szCs w:val="20"/>
        </w:rPr>
      </w:pPr>
      <w:r w:rsidRPr="009B1562">
        <w:rPr>
          <w:sz w:val="20"/>
          <w:szCs w:val="20"/>
        </w:rPr>
        <w:t>REÇİNE</w:t>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006D061A" w:rsidRPr="009B1562">
        <w:rPr>
          <w:sz w:val="20"/>
          <w:szCs w:val="20"/>
        </w:rPr>
        <w:tab/>
        <w:t>ANTAGONİSTİK DİŞ</w:t>
      </w:r>
    </w:p>
    <w:p w:rsidR="006D061A" w:rsidRPr="009B1562" w:rsidRDefault="006D061A" w:rsidP="006D061A">
      <w:pPr>
        <w:jc w:val="both"/>
        <w:rPr>
          <w:sz w:val="20"/>
          <w:szCs w:val="20"/>
        </w:rPr>
      </w:pPr>
      <w:r w:rsidRPr="009B1562">
        <w:rPr>
          <w:noProof/>
          <w:sz w:val="20"/>
          <w:szCs w:val="20"/>
          <w:lang w:eastAsia="tr-TR"/>
        </w:rPr>
        <w:drawing>
          <wp:inline distT="0" distB="0" distL="0" distR="0">
            <wp:extent cx="5760720" cy="2294792"/>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5760720" cy="2294792"/>
                    </a:xfrm>
                    <a:prstGeom prst="rect">
                      <a:avLst/>
                    </a:prstGeom>
                    <a:noFill/>
                    <a:ln w="9525">
                      <a:noFill/>
                      <a:miter lim="800000"/>
                      <a:headEnd/>
                      <a:tailEnd/>
                    </a:ln>
                  </pic:spPr>
                </pic:pic>
              </a:graphicData>
            </a:graphic>
          </wp:inline>
        </w:drawing>
      </w:r>
    </w:p>
    <w:p w:rsidR="006D061A" w:rsidRPr="009B1562" w:rsidRDefault="006D061A" w:rsidP="006D061A">
      <w:pPr>
        <w:jc w:val="both"/>
        <w:rPr>
          <w:sz w:val="20"/>
          <w:szCs w:val="20"/>
        </w:rPr>
      </w:pPr>
      <w:r w:rsidRPr="009B1562">
        <w:rPr>
          <w:sz w:val="20"/>
          <w:szCs w:val="20"/>
        </w:rPr>
        <w:tab/>
        <w:t xml:space="preserve">      Hacimdeki Azalma (mm3)</w:t>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Aşınma Derinliği (</w:t>
      </w:r>
      <w:proofErr w:type="spellStart"/>
      <w:r w:rsidRPr="009B1562">
        <w:rPr>
          <w:sz w:val="20"/>
          <w:szCs w:val="20"/>
        </w:rPr>
        <w:t>μm</w:t>
      </w:r>
      <w:proofErr w:type="spellEnd"/>
      <w:r w:rsidRPr="009B1562">
        <w:rPr>
          <w:sz w:val="20"/>
          <w:szCs w:val="20"/>
        </w:rPr>
        <w:t>)</w:t>
      </w:r>
    </w:p>
    <w:p w:rsidR="006D061A" w:rsidRPr="009B1562" w:rsidRDefault="006D061A" w:rsidP="006D061A">
      <w:pPr>
        <w:jc w:val="both"/>
        <w:rPr>
          <w:sz w:val="20"/>
          <w:szCs w:val="20"/>
        </w:rPr>
      </w:pPr>
      <w:r w:rsidRPr="009B1562">
        <w:rPr>
          <w:i/>
          <w:color w:val="D60093"/>
          <w:sz w:val="20"/>
          <w:szCs w:val="20"/>
        </w:rPr>
        <w:t>Grafik 12</w:t>
      </w:r>
      <w:r w:rsidRPr="009B1562">
        <w:rPr>
          <w:sz w:val="20"/>
          <w:szCs w:val="20"/>
        </w:rPr>
        <w:t xml:space="preserve"> Aşınma direnci 1 (50.000 döngü)</w:t>
      </w:r>
    </w:p>
    <w:p w:rsidR="006D061A" w:rsidRPr="009B1562" w:rsidRDefault="006D061A" w:rsidP="006D061A">
      <w:pPr>
        <w:jc w:val="both"/>
        <w:rPr>
          <w:sz w:val="20"/>
          <w:szCs w:val="20"/>
        </w:rPr>
      </w:pPr>
    </w:p>
    <w:p w:rsidR="006D061A" w:rsidRPr="009B1562" w:rsidRDefault="006D061A" w:rsidP="006D061A">
      <w:pPr>
        <w:ind w:left="708" w:firstLine="708"/>
        <w:jc w:val="both"/>
        <w:rPr>
          <w:sz w:val="20"/>
          <w:szCs w:val="20"/>
        </w:rPr>
      </w:pPr>
      <w:r w:rsidRPr="009B1562">
        <w:rPr>
          <w:sz w:val="20"/>
          <w:szCs w:val="20"/>
        </w:rPr>
        <w:t>REÇİNE</w:t>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ANTAGONİSTİK DİŞ</w:t>
      </w:r>
    </w:p>
    <w:p w:rsidR="006D061A" w:rsidRPr="009B1562" w:rsidRDefault="006D061A" w:rsidP="006D061A">
      <w:pPr>
        <w:jc w:val="both"/>
        <w:rPr>
          <w:sz w:val="20"/>
          <w:szCs w:val="20"/>
        </w:rPr>
      </w:pPr>
      <w:r w:rsidRPr="009B1562">
        <w:rPr>
          <w:noProof/>
          <w:sz w:val="20"/>
          <w:szCs w:val="20"/>
          <w:lang w:eastAsia="tr-TR"/>
        </w:rPr>
        <w:drawing>
          <wp:inline distT="0" distB="0" distL="0" distR="0">
            <wp:extent cx="5760720" cy="2036726"/>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760720" cy="2036726"/>
                    </a:xfrm>
                    <a:prstGeom prst="rect">
                      <a:avLst/>
                    </a:prstGeom>
                    <a:noFill/>
                    <a:ln w="9525">
                      <a:noFill/>
                      <a:miter lim="800000"/>
                      <a:headEnd/>
                      <a:tailEnd/>
                    </a:ln>
                  </pic:spPr>
                </pic:pic>
              </a:graphicData>
            </a:graphic>
          </wp:inline>
        </w:drawing>
      </w:r>
    </w:p>
    <w:p w:rsidR="006D061A" w:rsidRPr="009B1562" w:rsidRDefault="006D061A" w:rsidP="006D061A">
      <w:pPr>
        <w:jc w:val="both"/>
        <w:rPr>
          <w:sz w:val="20"/>
          <w:szCs w:val="20"/>
        </w:rPr>
      </w:pPr>
      <w:r w:rsidRPr="009B1562">
        <w:rPr>
          <w:sz w:val="20"/>
          <w:szCs w:val="20"/>
        </w:rPr>
        <w:tab/>
        <w:t xml:space="preserve">      Hacimdeki Azalma (mm3)</w:t>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Aşınma Derinliği (</w:t>
      </w:r>
      <w:proofErr w:type="spellStart"/>
      <w:r w:rsidRPr="009B1562">
        <w:rPr>
          <w:sz w:val="20"/>
          <w:szCs w:val="20"/>
        </w:rPr>
        <w:t>μm</w:t>
      </w:r>
      <w:proofErr w:type="spellEnd"/>
      <w:r w:rsidRPr="009B1562">
        <w:rPr>
          <w:sz w:val="20"/>
          <w:szCs w:val="20"/>
        </w:rPr>
        <w:t>)</w:t>
      </w:r>
    </w:p>
    <w:p w:rsidR="006D061A" w:rsidRPr="009B1562" w:rsidRDefault="006D061A" w:rsidP="006D061A">
      <w:pPr>
        <w:jc w:val="both"/>
        <w:rPr>
          <w:sz w:val="20"/>
          <w:szCs w:val="20"/>
        </w:rPr>
      </w:pPr>
      <w:r w:rsidRPr="009B1562">
        <w:rPr>
          <w:i/>
          <w:color w:val="D60093"/>
          <w:sz w:val="20"/>
          <w:szCs w:val="20"/>
        </w:rPr>
        <w:t>Grafik 13</w:t>
      </w:r>
      <w:r w:rsidRPr="009B1562">
        <w:rPr>
          <w:sz w:val="20"/>
          <w:szCs w:val="20"/>
        </w:rPr>
        <w:t xml:space="preserve"> Aşınma direnci 2 (50.000 döngü)</w:t>
      </w:r>
    </w:p>
    <w:p w:rsidR="006D061A" w:rsidRPr="009B1562" w:rsidRDefault="006D061A" w:rsidP="006D061A">
      <w:pPr>
        <w:jc w:val="both"/>
        <w:rPr>
          <w:sz w:val="20"/>
          <w:szCs w:val="20"/>
        </w:rPr>
      </w:pPr>
    </w:p>
    <w:p w:rsidR="006D061A" w:rsidRPr="009B1562" w:rsidRDefault="006D061A" w:rsidP="006D061A">
      <w:pPr>
        <w:pBdr>
          <w:bottom w:val="single" w:sz="12" w:space="1" w:color="auto"/>
        </w:pBdr>
        <w:ind w:left="705" w:hanging="705"/>
        <w:jc w:val="both"/>
        <w:rPr>
          <w:b/>
          <w:sz w:val="20"/>
          <w:szCs w:val="20"/>
        </w:rPr>
      </w:pPr>
      <w:r w:rsidRPr="009B1562">
        <w:rPr>
          <w:color w:val="D60093"/>
          <w:sz w:val="20"/>
          <w:szCs w:val="20"/>
        </w:rPr>
        <w:t>4.6</w:t>
      </w:r>
      <w:r w:rsidRPr="009B1562">
        <w:rPr>
          <w:sz w:val="20"/>
          <w:szCs w:val="20"/>
        </w:rPr>
        <w:tab/>
        <w:t>BÜKÜLME MUKAVEMETİ VE SIKIŞTIRMA MUKAVEMETİ</w:t>
      </w:r>
    </w:p>
    <w:p w:rsidR="006D061A" w:rsidRPr="009B1562" w:rsidRDefault="006D061A" w:rsidP="006D061A">
      <w:pPr>
        <w:ind w:left="705" w:hanging="705"/>
        <w:jc w:val="both"/>
        <w:rPr>
          <w:sz w:val="20"/>
          <w:szCs w:val="20"/>
        </w:rPr>
      </w:pPr>
    </w:p>
    <w:p w:rsidR="006D061A" w:rsidRPr="009B1562" w:rsidRDefault="006D061A" w:rsidP="006D061A">
      <w:pPr>
        <w:jc w:val="both"/>
        <w:rPr>
          <w:sz w:val="20"/>
          <w:szCs w:val="20"/>
        </w:rPr>
      </w:pPr>
      <w:r w:rsidRPr="009B1562">
        <w:rPr>
          <w:sz w:val="20"/>
          <w:szCs w:val="20"/>
        </w:rPr>
        <w:tab/>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00392B14">
        <w:rPr>
          <w:sz w:val="20"/>
          <w:szCs w:val="20"/>
        </w:rPr>
        <w:t xml:space="preserve"> ve diğer piyasada bulunan </w:t>
      </w:r>
      <w:proofErr w:type="spellStart"/>
      <w:r w:rsidR="00392B14">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reçinelerin</w:t>
      </w:r>
      <w:r w:rsidRPr="009B1562">
        <w:rPr>
          <w:i/>
          <w:color w:val="D60093"/>
          <w:sz w:val="20"/>
          <w:szCs w:val="20"/>
        </w:rPr>
        <w:t xml:space="preserve"> Grafik 14</w:t>
      </w:r>
      <w:r w:rsidRPr="009B1562">
        <w:rPr>
          <w:sz w:val="20"/>
          <w:szCs w:val="20"/>
        </w:rPr>
        <w:t xml:space="preserve"> bükülme mukavemetini ve </w:t>
      </w:r>
      <w:r w:rsidRPr="009B1562">
        <w:rPr>
          <w:i/>
          <w:color w:val="D60093"/>
          <w:sz w:val="20"/>
          <w:szCs w:val="20"/>
        </w:rPr>
        <w:t>Grafik 15</w:t>
      </w:r>
      <w:r w:rsidRPr="009B1562">
        <w:rPr>
          <w:sz w:val="20"/>
          <w:szCs w:val="20"/>
        </w:rPr>
        <w:t xml:space="preserve"> </w:t>
      </w:r>
      <w:r w:rsidR="007E32FA" w:rsidRPr="009B1562">
        <w:rPr>
          <w:sz w:val="20"/>
          <w:szCs w:val="20"/>
        </w:rPr>
        <w:t>sıkıştırma mukavemetini</w:t>
      </w:r>
      <w:r w:rsidRPr="009B1562">
        <w:rPr>
          <w:sz w:val="20"/>
          <w:szCs w:val="20"/>
        </w:rPr>
        <w:t xml:space="preserve"> göstermektedir.</w:t>
      </w:r>
    </w:p>
    <w:p w:rsidR="006D061A" w:rsidRPr="009B1562" w:rsidRDefault="006D061A" w:rsidP="006D061A">
      <w:pPr>
        <w:jc w:val="both"/>
        <w:rPr>
          <w:sz w:val="20"/>
          <w:szCs w:val="20"/>
        </w:rPr>
      </w:pPr>
    </w:p>
    <w:p w:rsidR="006D061A" w:rsidRPr="009B1562" w:rsidRDefault="006D061A" w:rsidP="006D061A">
      <w:pPr>
        <w:ind w:firstLine="708"/>
        <w:jc w:val="both"/>
        <w:rPr>
          <w:sz w:val="20"/>
          <w:szCs w:val="20"/>
        </w:rPr>
      </w:pP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Flow’un</w:t>
      </w:r>
      <w:proofErr w:type="spellEnd"/>
      <w:r w:rsidRPr="009B1562">
        <w:rPr>
          <w:sz w:val="20"/>
          <w:szCs w:val="20"/>
        </w:rPr>
        <w:t xml:space="preserve"> bükülme mukavemeti ve sıkış</w:t>
      </w:r>
      <w:r w:rsidR="007E32FA" w:rsidRPr="009B1562">
        <w:rPr>
          <w:sz w:val="20"/>
          <w:szCs w:val="20"/>
        </w:rPr>
        <w:t>tır</w:t>
      </w:r>
      <w:r w:rsidRPr="009B1562">
        <w:rPr>
          <w:sz w:val="20"/>
          <w:szCs w:val="20"/>
        </w:rPr>
        <w:t>ma mu</w:t>
      </w:r>
      <w:r w:rsidR="00392B14">
        <w:rPr>
          <w:sz w:val="20"/>
          <w:szCs w:val="20"/>
        </w:rPr>
        <w:t xml:space="preserve">kavemeti, piyasada bulunan </w:t>
      </w:r>
      <w:proofErr w:type="spellStart"/>
      <w:r w:rsidR="00392B14">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 arasında nispeten yüksektir.</w:t>
      </w:r>
    </w:p>
    <w:p w:rsidR="006D061A" w:rsidRPr="009B1562" w:rsidRDefault="006D061A" w:rsidP="006D061A">
      <w:pPr>
        <w:jc w:val="both"/>
        <w:rPr>
          <w:sz w:val="20"/>
          <w:szCs w:val="20"/>
        </w:rPr>
      </w:pPr>
    </w:p>
    <w:p w:rsidR="006D061A" w:rsidRPr="009B1562" w:rsidRDefault="006D061A" w:rsidP="006D061A">
      <w:pPr>
        <w:jc w:val="both"/>
        <w:rPr>
          <w:sz w:val="20"/>
          <w:szCs w:val="20"/>
        </w:rPr>
      </w:pPr>
      <w:r w:rsidRPr="009B1562">
        <w:rPr>
          <w:noProof/>
          <w:sz w:val="20"/>
          <w:szCs w:val="20"/>
          <w:lang w:eastAsia="tr-TR"/>
        </w:rPr>
        <w:drawing>
          <wp:inline distT="0" distB="0" distL="0" distR="0">
            <wp:extent cx="5760720" cy="2836153"/>
            <wp:effectExtent l="1905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760720" cy="2836153"/>
                    </a:xfrm>
                    <a:prstGeom prst="rect">
                      <a:avLst/>
                    </a:prstGeom>
                    <a:noFill/>
                    <a:ln w="9525">
                      <a:noFill/>
                      <a:miter lim="800000"/>
                      <a:headEnd/>
                      <a:tailEnd/>
                    </a:ln>
                  </pic:spPr>
                </pic:pic>
              </a:graphicData>
            </a:graphic>
          </wp:inline>
        </w:drawing>
      </w:r>
    </w:p>
    <w:p w:rsidR="006D061A" w:rsidRPr="009B1562" w:rsidRDefault="006D061A" w:rsidP="006D061A">
      <w:pPr>
        <w:jc w:val="both"/>
        <w:rPr>
          <w:sz w:val="20"/>
          <w:szCs w:val="20"/>
        </w:rPr>
      </w:pP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Bükülme Mukavemeti (</w:t>
      </w:r>
      <w:proofErr w:type="spellStart"/>
      <w:r w:rsidRPr="009B1562">
        <w:rPr>
          <w:sz w:val="20"/>
          <w:szCs w:val="20"/>
        </w:rPr>
        <w:t>MPa</w:t>
      </w:r>
      <w:proofErr w:type="spellEnd"/>
      <w:r w:rsidRPr="009B1562">
        <w:rPr>
          <w:sz w:val="20"/>
          <w:szCs w:val="20"/>
        </w:rPr>
        <w:t>)</w:t>
      </w:r>
    </w:p>
    <w:p w:rsidR="006D061A" w:rsidRPr="009B1562" w:rsidRDefault="006D061A" w:rsidP="006D061A">
      <w:pPr>
        <w:jc w:val="both"/>
        <w:rPr>
          <w:sz w:val="20"/>
          <w:szCs w:val="20"/>
        </w:rPr>
      </w:pPr>
      <w:r w:rsidRPr="009B1562">
        <w:rPr>
          <w:i/>
          <w:color w:val="D60093"/>
          <w:sz w:val="20"/>
          <w:szCs w:val="20"/>
        </w:rPr>
        <w:t>Grafik 14</w:t>
      </w:r>
      <w:r w:rsidRPr="009B1562">
        <w:rPr>
          <w:sz w:val="20"/>
          <w:szCs w:val="20"/>
        </w:rPr>
        <w:t xml:space="preserve"> Bükülme mukavemeti</w:t>
      </w:r>
    </w:p>
    <w:p w:rsidR="006D061A" w:rsidRPr="009B1562" w:rsidRDefault="006D061A">
      <w:pPr>
        <w:rPr>
          <w:sz w:val="20"/>
          <w:szCs w:val="20"/>
        </w:rPr>
      </w:pPr>
      <w:r w:rsidRPr="009B1562">
        <w:rPr>
          <w:sz w:val="20"/>
          <w:szCs w:val="20"/>
        </w:rPr>
        <w:br w:type="page"/>
      </w:r>
    </w:p>
    <w:p w:rsidR="006D061A" w:rsidRPr="009B1562" w:rsidRDefault="00583E1A" w:rsidP="006D061A">
      <w:pPr>
        <w:jc w:val="both"/>
        <w:rPr>
          <w:sz w:val="20"/>
          <w:szCs w:val="20"/>
        </w:rPr>
      </w:pPr>
      <w:r w:rsidRPr="009B1562">
        <w:rPr>
          <w:noProof/>
          <w:sz w:val="20"/>
          <w:szCs w:val="20"/>
          <w:lang w:eastAsia="tr-TR"/>
        </w:rPr>
        <w:lastRenderedPageBreak/>
        <w:drawing>
          <wp:inline distT="0" distB="0" distL="0" distR="0">
            <wp:extent cx="5760720" cy="2255222"/>
            <wp:effectExtent l="1905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5760720" cy="2255222"/>
                    </a:xfrm>
                    <a:prstGeom prst="rect">
                      <a:avLst/>
                    </a:prstGeom>
                    <a:noFill/>
                    <a:ln w="9525">
                      <a:noFill/>
                      <a:miter lim="800000"/>
                      <a:headEnd/>
                      <a:tailEnd/>
                    </a:ln>
                  </pic:spPr>
                </pic:pic>
              </a:graphicData>
            </a:graphic>
          </wp:inline>
        </w:drawing>
      </w:r>
    </w:p>
    <w:p w:rsidR="00583E1A" w:rsidRPr="009B1562" w:rsidRDefault="00583E1A" w:rsidP="006D061A">
      <w:pPr>
        <w:jc w:val="both"/>
        <w:rPr>
          <w:sz w:val="20"/>
          <w:szCs w:val="20"/>
        </w:rPr>
      </w:pP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 xml:space="preserve">Sıkıştırma </w:t>
      </w:r>
      <w:proofErr w:type="spellStart"/>
      <w:r w:rsidRPr="009B1562">
        <w:rPr>
          <w:sz w:val="20"/>
          <w:szCs w:val="20"/>
        </w:rPr>
        <w:t>Muvameti</w:t>
      </w:r>
      <w:proofErr w:type="spellEnd"/>
      <w:r w:rsidRPr="009B1562">
        <w:rPr>
          <w:sz w:val="20"/>
          <w:szCs w:val="20"/>
        </w:rPr>
        <w:t xml:space="preserve"> (</w:t>
      </w:r>
      <w:proofErr w:type="spellStart"/>
      <w:r w:rsidRPr="009B1562">
        <w:rPr>
          <w:sz w:val="20"/>
          <w:szCs w:val="20"/>
        </w:rPr>
        <w:t>MPa</w:t>
      </w:r>
      <w:proofErr w:type="spellEnd"/>
      <w:r w:rsidRPr="009B1562">
        <w:rPr>
          <w:sz w:val="20"/>
          <w:szCs w:val="20"/>
        </w:rPr>
        <w:t>)</w:t>
      </w:r>
    </w:p>
    <w:p w:rsidR="00583E1A" w:rsidRPr="009B1562" w:rsidRDefault="00583E1A" w:rsidP="006D061A">
      <w:pPr>
        <w:jc w:val="both"/>
        <w:rPr>
          <w:sz w:val="20"/>
          <w:szCs w:val="20"/>
        </w:rPr>
      </w:pPr>
      <w:r w:rsidRPr="009B1562">
        <w:rPr>
          <w:i/>
          <w:color w:val="D60093"/>
          <w:sz w:val="20"/>
          <w:szCs w:val="20"/>
        </w:rPr>
        <w:t>Grafik 15</w:t>
      </w:r>
      <w:r w:rsidRPr="009B1562">
        <w:rPr>
          <w:sz w:val="20"/>
          <w:szCs w:val="20"/>
        </w:rPr>
        <w:t xml:space="preserve"> Sıkıştırma mukavemeti</w:t>
      </w:r>
    </w:p>
    <w:p w:rsidR="007E32FA" w:rsidRPr="009B1562" w:rsidRDefault="007E32FA" w:rsidP="006D061A">
      <w:pPr>
        <w:jc w:val="both"/>
        <w:rPr>
          <w:sz w:val="20"/>
          <w:szCs w:val="20"/>
        </w:rPr>
      </w:pPr>
    </w:p>
    <w:p w:rsidR="007E32FA" w:rsidRPr="009B1562" w:rsidRDefault="007E32FA" w:rsidP="007E32FA">
      <w:pPr>
        <w:jc w:val="both"/>
        <w:rPr>
          <w:sz w:val="20"/>
          <w:szCs w:val="20"/>
        </w:rPr>
      </w:pPr>
    </w:p>
    <w:p w:rsidR="007E32FA" w:rsidRPr="009B1562" w:rsidRDefault="007E32FA" w:rsidP="007E32FA">
      <w:pPr>
        <w:pBdr>
          <w:bottom w:val="single" w:sz="12" w:space="1" w:color="auto"/>
        </w:pBdr>
        <w:ind w:left="705" w:hanging="705"/>
        <w:jc w:val="both"/>
        <w:rPr>
          <w:b/>
          <w:sz w:val="20"/>
          <w:szCs w:val="20"/>
        </w:rPr>
      </w:pPr>
      <w:r w:rsidRPr="009B1562">
        <w:rPr>
          <w:color w:val="D60093"/>
          <w:sz w:val="20"/>
          <w:szCs w:val="20"/>
        </w:rPr>
        <w:t>4.7</w:t>
      </w:r>
      <w:r w:rsidRPr="009B1562">
        <w:rPr>
          <w:sz w:val="20"/>
          <w:szCs w:val="20"/>
        </w:rPr>
        <w:tab/>
        <w:t>YÜZEY PARLAKLIĞI</w:t>
      </w:r>
    </w:p>
    <w:p w:rsidR="007E32FA" w:rsidRPr="009B1562" w:rsidRDefault="007E32FA" w:rsidP="007E32FA">
      <w:pPr>
        <w:ind w:left="705" w:hanging="705"/>
        <w:jc w:val="both"/>
        <w:rPr>
          <w:sz w:val="20"/>
          <w:szCs w:val="20"/>
        </w:rPr>
      </w:pPr>
    </w:p>
    <w:p w:rsidR="007E32FA" w:rsidRPr="009B1562" w:rsidRDefault="007E32FA" w:rsidP="007E32FA">
      <w:pPr>
        <w:jc w:val="both"/>
        <w:rPr>
          <w:sz w:val="20"/>
          <w:szCs w:val="20"/>
        </w:rPr>
      </w:pPr>
      <w:r w:rsidRPr="009B1562">
        <w:rPr>
          <w:sz w:val="20"/>
          <w:szCs w:val="20"/>
        </w:rPr>
        <w:tab/>
      </w:r>
      <w:r w:rsidRPr="009B1562">
        <w:rPr>
          <w:i/>
          <w:color w:val="D60093"/>
          <w:sz w:val="20"/>
          <w:szCs w:val="20"/>
        </w:rPr>
        <w:t>Grafik 16</w:t>
      </w:r>
      <w:r w:rsidRPr="009B1562">
        <w:rPr>
          <w:sz w:val="20"/>
          <w:szCs w:val="20"/>
        </w:rPr>
        <w:t xml:space="preserve">, sertleştirilmiş CR yüzeyinin sugeçirmez zımpara </w:t>
      </w:r>
      <w:proofErr w:type="gramStart"/>
      <w:r w:rsidRPr="009B1562">
        <w:rPr>
          <w:sz w:val="20"/>
          <w:szCs w:val="20"/>
        </w:rPr>
        <w:t>kağıdı</w:t>
      </w:r>
      <w:proofErr w:type="gramEnd"/>
      <w:r w:rsidRPr="009B1562">
        <w:rPr>
          <w:sz w:val="20"/>
          <w:szCs w:val="20"/>
        </w:rPr>
        <w:t xml:space="preserve"> (# 1500) ve ardından </w:t>
      </w:r>
      <w:proofErr w:type="spellStart"/>
      <w:r w:rsidRPr="009B1562">
        <w:rPr>
          <w:sz w:val="20"/>
          <w:szCs w:val="20"/>
        </w:rPr>
        <w:t>Soflex</w:t>
      </w:r>
      <w:proofErr w:type="spellEnd"/>
      <w:r w:rsidRPr="009B1562">
        <w:rPr>
          <w:sz w:val="20"/>
          <w:szCs w:val="20"/>
        </w:rPr>
        <w:t xml:space="preserve"> süper ince (akan su altında 60 saniye boyunca) ile parlatılmasından sonra yüzey parlaklığını göstermektedir. </w:t>
      </w:r>
      <w:r w:rsidRPr="009B1562">
        <w:rPr>
          <w:i/>
          <w:color w:val="D60093"/>
          <w:sz w:val="20"/>
          <w:szCs w:val="20"/>
        </w:rPr>
        <w:t>Grafikler 17-18</w:t>
      </w:r>
      <w:r w:rsidRPr="009B1562">
        <w:rPr>
          <w:sz w:val="20"/>
          <w:szCs w:val="20"/>
        </w:rPr>
        <w:t xml:space="preserve"> parlatma süresi ve yüzey parlaklığı arasındaki ilişkiyi göstermektedir. Elde edilen sonuçlar, </w:t>
      </w:r>
      <w:proofErr w:type="spellStart"/>
      <w:r w:rsidRPr="009B1562">
        <w:rPr>
          <w:sz w:val="20"/>
          <w:szCs w:val="20"/>
        </w:rPr>
        <w:t>Estelite</w:t>
      </w:r>
      <w:proofErr w:type="spellEnd"/>
      <w:r w:rsidRPr="009B1562">
        <w:rPr>
          <w:sz w:val="20"/>
          <w:szCs w:val="20"/>
        </w:rPr>
        <w:t xml:space="preserve"> I </w:t>
      </w:r>
      <w:proofErr w:type="spellStart"/>
      <w:r w:rsidRPr="009B1562">
        <w:rPr>
          <w:sz w:val="20"/>
          <w:szCs w:val="20"/>
        </w:rPr>
        <w:t>Quick</w:t>
      </w:r>
      <w:proofErr w:type="spellEnd"/>
      <w:r w:rsidRPr="009B1562">
        <w:rPr>
          <w:sz w:val="20"/>
          <w:szCs w:val="20"/>
          <w:vertAlign w:val="superscript"/>
        </w:rPr>
        <w:t>®</w:t>
      </w:r>
      <w:r w:rsidRPr="009B1562">
        <w:rPr>
          <w:sz w:val="20"/>
          <w:szCs w:val="20"/>
        </w:rPr>
        <w:t xml:space="preserve"> gibi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Flow’un</w:t>
      </w:r>
      <w:proofErr w:type="spellEnd"/>
      <w:r w:rsidRPr="009B1562">
        <w:rPr>
          <w:sz w:val="20"/>
          <w:szCs w:val="20"/>
        </w:rPr>
        <w:t xml:space="preserve"> kısa parlatma oturumlarında son derece yüksek parlaklık ürettiğini göstermektedir.</w:t>
      </w:r>
    </w:p>
    <w:p w:rsidR="007E32FA" w:rsidRPr="009B1562" w:rsidRDefault="007E32FA" w:rsidP="007E32FA">
      <w:pPr>
        <w:jc w:val="both"/>
        <w:rPr>
          <w:sz w:val="20"/>
          <w:szCs w:val="20"/>
        </w:rPr>
      </w:pPr>
    </w:p>
    <w:p w:rsidR="007E32FA" w:rsidRPr="009B1562" w:rsidRDefault="007E32FA" w:rsidP="007E32FA">
      <w:pPr>
        <w:jc w:val="both"/>
        <w:rPr>
          <w:sz w:val="20"/>
          <w:szCs w:val="20"/>
        </w:rPr>
      </w:pPr>
      <w:r w:rsidRPr="009B1562">
        <w:rPr>
          <w:noProof/>
          <w:sz w:val="20"/>
          <w:szCs w:val="20"/>
          <w:lang w:eastAsia="tr-TR"/>
        </w:rPr>
        <w:drawing>
          <wp:inline distT="0" distB="0" distL="0" distR="0">
            <wp:extent cx="5760720" cy="3250077"/>
            <wp:effectExtent l="1905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5760720" cy="3250077"/>
                    </a:xfrm>
                    <a:prstGeom prst="rect">
                      <a:avLst/>
                    </a:prstGeom>
                    <a:noFill/>
                    <a:ln w="9525">
                      <a:noFill/>
                      <a:miter lim="800000"/>
                      <a:headEnd/>
                      <a:tailEnd/>
                    </a:ln>
                  </pic:spPr>
                </pic:pic>
              </a:graphicData>
            </a:graphic>
          </wp:inline>
        </w:drawing>
      </w:r>
    </w:p>
    <w:p w:rsidR="007E32FA" w:rsidRPr="009B1562" w:rsidRDefault="007E32FA" w:rsidP="007E32FA">
      <w:pPr>
        <w:jc w:val="both"/>
        <w:rPr>
          <w:sz w:val="20"/>
          <w:szCs w:val="20"/>
        </w:rPr>
      </w:pP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 xml:space="preserve">  Parlaklık (%)</w:t>
      </w:r>
    </w:p>
    <w:p w:rsidR="007E32FA" w:rsidRPr="009B1562" w:rsidRDefault="007E32FA" w:rsidP="007E32FA">
      <w:pPr>
        <w:jc w:val="both"/>
        <w:rPr>
          <w:sz w:val="20"/>
          <w:szCs w:val="20"/>
        </w:rPr>
      </w:pPr>
      <w:r w:rsidRPr="009B1562">
        <w:rPr>
          <w:i/>
          <w:color w:val="D60093"/>
          <w:sz w:val="20"/>
          <w:szCs w:val="20"/>
        </w:rPr>
        <w:t>Grafik 16</w:t>
      </w:r>
      <w:r w:rsidRPr="009B1562">
        <w:rPr>
          <w:sz w:val="20"/>
          <w:szCs w:val="20"/>
        </w:rPr>
        <w:t xml:space="preserve"> Yüzey parlaklığı</w:t>
      </w:r>
    </w:p>
    <w:p w:rsidR="007E32FA" w:rsidRPr="009B1562" w:rsidRDefault="007E32FA">
      <w:pPr>
        <w:rPr>
          <w:sz w:val="20"/>
          <w:szCs w:val="20"/>
        </w:rPr>
      </w:pPr>
      <w:r w:rsidRPr="009B1562">
        <w:rPr>
          <w:sz w:val="20"/>
          <w:szCs w:val="20"/>
        </w:rPr>
        <w:br w:type="page"/>
      </w:r>
    </w:p>
    <w:p w:rsidR="007E32FA" w:rsidRPr="009B1562" w:rsidRDefault="007E32FA" w:rsidP="007E32FA">
      <w:pPr>
        <w:jc w:val="both"/>
        <w:rPr>
          <w:sz w:val="20"/>
          <w:szCs w:val="20"/>
        </w:rPr>
      </w:pPr>
      <w:r w:rsidRPr="009B1562">
        <w:rPr>
          <w:noProof/>
          <w:sz w:val="20"/>
          <w:szCs w:val="20"/>
          <w:lang w:eastAsia="tr-TR"/>
        </w:rPr>
        <w:lastRenderedPageBreak/>
        <w:drawing>
          <wp:inline distT="0" distB="0" distL="0" distR="0">
            <wp:extent cx="5760720" cy="2981493"/>
            <wp:effectExtent l="1905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5760720" cy="2981493"/>
                    </a:xfrm>
                    <a:prstGeom prst="rect">
                      <a:avLst/>
                    </a:prstGeom>
                    <a:noFill/>
                    <a:ln w="9525">
                      <a:noFill/>
                      <a:miter lim="800000"/>
                      <a:headEnd/>
                      <a:tailEnd/>
                    </a:ln>
                  </pic:spPr>
                </pic:pic>
              </a:graphicData>
            </a:graphic>
          </wp:inline>
        </w:drawing>
      </w:r>
    </w:p>
    <w:p w:rsidR="007E32FA" w:rsidRPr="009B1562" w:rsidRDefault="007E32FA" w:rsidP="007E32FA">
      <w:pPr>
        <w:jc w:val="both"/>
        <w:rPr>
          <w:sz w:val="20"/>
          <w:szCs w:val="20"/>
        </w:rPr>
      </w:pPr>
      <w:r w:rsidRPr="009B1562">
        <w:rPr>
          <w:i/>
          <w:color w:val="D60093"/>
          <w:sz w:val="20"/>
          <w:szCs w:val="20"/>
        </w:rPr>
        <w:t>Grafik 17</w:t>
      </w:r>
      <w:r w:rsidRPr="009B1562">
        <w:rPr>
          <w:sz w:val="20"/>
          <w:szCs w:val="20"/>
        </w:rPr>
        <w:t xml:space="preserve"> Parlaklığın cilalama zamanı ile ilişkisi (</w:t>
      </w:r>
      <w:proofErr w:type="spellStart"/>
      <w:r w:rsidRPr="009B1562">
        <w:rPr>
          <w:sz w:val="20"/>
          <w:szCs w:val="20"/>
        </w:rPr>
        <w:t>Soflex</w:t>
      </w:r>
      <w:proofErr w:type="spellEnd"/>
      <w:r w:rsidRPr="009B1562">
        <w:rPr>
          <w:sz w:val="20"/>
          <w:szCs w:val="20"/>
        </w:rPr>
        <w:t>/süper ince)</w:t>
      </w:r>
    </w:p>
    <w:p w:rsidR="007E32FA" w:rsidRPr="009B1562" w:rsidRDefault="007E32FA" w:rsidP="007E32FA">
      <w:pPr>
        <w:jc w:val="both"/>
        <w:rPr>
          <w:b/>
          <w:i/>
          <w:sz w:val="20"/>
          <w:szCs w:val="20"/>
          <w:u w:val="single"/>
        </w:rPr>
      </w:pPr>
      <w:r w:rsidRPr="009B1562">
        <w:rPr>
          <w:b/>
          <w:i/>
          <w:sz w:val="20"/>
          <w:szCs w:val="20"/>
          <w:u w:val="single"/>
        </w:rPr>
        <w:t>Resim içi yazıları:</w:t>
      </w:r>
    </w:p>
    <w:p w:rsidR="007E32FA" w:rsidRPr="009B1562" w:rsidRDefault="007E32FA" w:rsidP="007E32FA">
      <w:pPr>
        <w:jc w:val="both"/>
        <w:rPr>
          <w:sz w:val="20"/>
          <w:szCs w:val="20"/>
        </w:rPr>
      </w:pPr>
      <w:r w:rsidRPr="009B1562">
        <w:rPr>
          <w:sz w:val="20"/>
          <w:szCs w:val="20"/>
        </w:rPr>
        <w:t>Parlaklık (%)</w:t>
      </w:r>
    </w:p>
    <w:p w:rsidR="007E32FA" w:rsidRPr="009B1562" w:rsidRDefault="007E32FA" w:rsidP="007E32FA">
      <w:pPr>
        <w:jc w:val="both"/>
        <w:rPr>
          <w:sz w:val="20"/>
          <w:szCs w:val="20"/>
        </w:rPr>
      </w:pPr>
      <w:r w:rsidRPr="009B1562">
        <w:rPr>
          <w:sz w:val="20"/>
          <w:szCs w:val="20"/>
        </w:rPr>
        <w:t>Zaman (san)</w:t>
      </w:r>
    </w:p>
    <w:p w:rsidR="007E32FA" w:rsidRPr="009B1562" w:rsidRDefault="007E32FA" w:rsidP="007E32FA">
      <w:pPr>
        <w:jc w:val="both"/>
        <w:rPr>
          <w:sz w:val="20"/>
          <w:szCs w:val="20"/>
        </w:rPr>
      </w:pPr>
    </w:p>
    <w:p w:rsidR="007E32FA" w:rsidRPr="009B1562" w:rsidRDefault="007E32FA" w:rsidP="007E32FA">
      <w:pPr>
        <w:jc w:val="both"/>
        <w:rPr>
          <w:sz w:val="20"/>
          <w:szCs w:val="20"/>
        </w:rPr>
      </w:pPr>
      <w:r w:rsidRPr="009B1562">
        <w:rPr>
          <w:noProof/>
          <w:sz w:val="20"/>
          <w:szCs w:val="20"/>
          <w:lang w:eastAsia="tr-TR"/>
        </w:rPr>
        <w:drawing>
          <wp:inline distT="0" distB="0" distL="0" distR="0">
            <wp:extent cx="5760720" cy="3386461"/>
            <wp:effectExtent l="1905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5760720" cy="3386461"/>
                    </a:xfrm>
                    <a:prstGeom prst="rect">
                      <a:avLst/>
                    </a:prstGeom>
                    <a:noFill/>
                    <a:ln w="9525">
                      <a:noFill/>
                      <a:miter lim="800000"/>
                      <a:headEnd/>
                      <a:tailEnd/>
                    </a:ln>
                  </pic:spPr>
                </pic:pic>
              </a:graphicData>
            </a:graphic>
          </wp:inline>
        </w:drawing>
      </w:r>
    </w:p>
    <w:p w:rsidR="007E32FA" w:rsidRPr="009B1562" w:rsidRDefault="007E32FA" w:rsidP="007E32FA">
      <w:pPr>
        <w:jc w:val="both"/>
        <w:rPr>
          <w:sz w:val="20"/>
          <w:szCs w:val="20"/>
        </w:rPr>
      </w:pPr>
      <w:r w:rsidRPr="009B1562">
        <w:rPr>
          <w:i/>
          <w:color w:val="D60093"/>
          <w:sz w:val="20"/>
          <w:szCs w:val="20"/>
        </w:rPr>
        <w:t>Grafik 18</w:t>
      </w:r>
      <w:r w:rsidRPr="009B1562">
        <w:rPr>
          <w:sz w:val="20"/>
          <w:szCs w:val="20"/>
        </w:rPr>
        <w:t xml:space="preserve"> Parlaklığın cilalama zamanı ile ilişkisi (</w:t>
      </w:r>
      <w:proofErr w:type="spellStart"/>
      <w:r w:rsidRPr="009B1562">
        <w:rPr>
          <w:sz w:val="20"/>
          <w:szCs w:val="20"/>
        </w:rPr>
        <w:t>Soflex</w:t>
      </w:r>
      <w:proofErr w:type="spellEnd"/>
      <w:r w:rsidRPr="009B1562">
        <w:rPr>
          <w:sz w:val="20"/>
          <w:szCs w:val="20"/>
        </w:rPr>
        <w:t>/süper ince)</w:t>
      </w:r>
    </w:p>
    <w:p w:rsidR="007E32FA" w:rsidRPr="009B1562" w:rsidRDefault="007E32FA" w:rsidP="007E32FA">
      <w:pPr>
        <w:jc w:val="both"/>
        <w:rPr>
          <w:b/>
          <w:i/>
          <w:sz w:val="20"/>
          <w:szCs w:val="20"/>
          <w:u w:val="single"/>
        </w:rPr>
      </w:pPr>
      <w:r w:rsidRPr="009B1562">
        <w:rPr>
          <w:b/>
          <w:i/>
          <w:sz w:val="20"/>
          <w:szCs w:val="20"/>
          <w:u w:val="single"/>
        </w:rPr>
        <w:t>Resim içi yazıları:</w:t>
      </w:r>
    </w:p>
    <w:p w:rsidR="007E32FA" w:rsidRPr="009B1562" w:rsidRDefault="007E32FA" w:rsidP="007E32FA">
      <w:pPr>
        <w:jc w:val="both"/>
        <w:rPr>
          <w:sz w:val="20"/>
          <w:szCs w:val="20"/>
        </w:rPr>
      </w:pPr>
      <w:r w:rsidRPr="009B1562">
        <w:rPr>
          <w:sz w:val="20"/>
          <w:szCs w:val="20"/>
        </w:rPr>
        <w:t>Parlaklık (%)</w:t>
      </w:r>
    </w:p>
    <w:p w:rsidR="007E32FA" w:rsidRPr="009B1562" w:rsidRDefault="007E32FA" w:rsidP="007E32FA">
      <w:pPr>
        <w:jc w:val="both"/>
        <w:rPr>
          <w:sz w:val="20"/>
          <w:szCs w:val="20"/>
        </w:rPr>
      </w:pPr>
      <w:r w:rsidRPr="009B1562">
        <w:rPr>
          <w:sz w:val="20"/>
          <w:szCs w:val="20"/>
        </w:rPr>
        <w:t>Zaman (san)</w:t>
      </w:r>
    </w:p>
    <w:p w:rsidR="007E32FA" w:rsidRPr="009B1562" w:rsidRDefault="007E32FA">
      <w:pPr>
        <w:rPr>
          <w:sz w:val="20"/>
          <w:szCs w:val="20"/>
        </w:rPr>
      </w:pPr>
    </w:p>
    <w:p w:rsidR="007E32FA" w:rsidRPr="009B1562" w:rsidRDefault="007E32FA" w:rsidP="007E32FA">
      <w:pPr>
        <w:jc w:val="both"/>
        <w:rPr>
          <w:sz w:val="20"/>
          <w:szCs w:val="20"/>
        </w:rPr>
      </w:pPr>
    </w:p>
    <w:p w:rsidR="007E32FA" w:rsidRPr="009B1562" w:rsidRDefault="007E32FA" w:rsidP="007E32FA">
      <w:pPr>
        <w:pBdr>
          <w:bottom w:val="single" w:sz="12" w:space="1" w:color="auto"/>
        </w:pBdr>
        <w:ind w:left="705" w:hanging="705"/>
        <w:jc w:val="both"/>
        <w:rPr>
          <w:b/>
          <w:sz w:val="20"/>
          <w:szCs w:val="20"/>
        </w:rPr>
      </w:pPr>
      <w:r w:rsidRPr="009B1562">
        <w:rPr>
          <w:color w:val="D60093"/>
          <w:sz w:val="20"/>
          <w:szCs w:val="20"/>
        </w:rPr>
        <w:t>4.8</w:t>
      </w:r>
      <w:r w:rsidRPr="009B1562">
        <w:rPr>
          <w:sz w:val="20"/>
          <w:szCs w:val="20"/>
        </w:rPr>
        <w:tab/>
        <w:t>PARLAKLIĞIN KORUNMASI</w:t>
      </w:r>
    </w:p>
    <w:p w:rsidR="007E32FA" w:rsidRPr="009B1562" w:rsidRDefault="007E32FA" w:rsidP="007E32FA">
      <w:pPr>
        <w:ind w:left="705" w:hanging="705"/>
        <w:jc w:val="both"/>
        <w:rPr>
          <w:sz w:val="20"/>
          <w:szCs w:val="20"/>
        </w:rPr>
      </w:pPr>
    </w:p>
    <w:p w:rsidR="007E32FA" w:rsidRPr="009B1562" w:rsidRDefault="007E32FA" w:rsidP="007E32FA">
      <w:pPr>
        <w:rPr>
          <w:sz w:val="20"/>
          <w:szCs w:val="20"/>
        </w:rPr>
      </w:pPr>
      <w:r w:rsidRPr="009B1562">
        <w:rPr>
          <w:sz w:val="20"/>
          <w:szCs w:val="20"/>
        </w:rPr>
        <w:tab/>
        <w:t xml:space="preserve">Nispeten kısa parlatma ile aşırı yüksek parlaklığın sergilenmesine ek olarak,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dikkate değer bir kalıcı parlaklık sergilemektedir.</w:t>
      </w:r>
    </w:p>
    <w:p w:rsidR="007E32FA" w:rsidRPr="009B1562" w:rsidRDefault="007E32FA">
      <w:pPr>
        <w:rPr>
          <w:sz w:val="20"/>
          <w:szCs w:val="20"/>
        </w:rPr>
      </w:pPr>
      <w:r w:rsidRPr="009B1562">
        <w:rPr>
          <w:sz w:val="20"/>
          <w:szCs w:val="20"/>
        </w:rPr>
        <w:br w:type="page"/>
      </w:r>
    </w:p>
    <w:p w:rsidR="00EE60B7" w:rsidRPr="009B1562" w:rsidRDefault="00EE60B7" w:rsidP="00EE60B7">
      <w:pPr>
        <w:ind w:firstLine="708"/>
        <w:jc w:val="both"/>
        <w:rPr>
          <w:sz w:val="20"/>
          <w:szCs w:val="20"/>
        </w:rPr>
      </w:pPr>
      <w:r w:rsidRPr="009B1562">
        <w:rPr>
          <w:i/>
          <w:color w:val="D60093"/>
          <w:sz w:val="20"/>
          <w:szCs w:val="20"/>
        </w:rPr>
        <w:lastRenderedPageBreak/>
        <w:t>Grafik 19</w:t>
      </w:r>
      <w:r w:rsidRPr="009B1562">
        <w:rPr>
          <w:sz w:val="20"/>
          <w:szCs w:val="20"/>
        </w:rPr>
        <w:t xml:space="preserve">, 0, 3.000, 5.000, 10.000 kat termik çevrim testinden (5° – 55°C) sonra </w:t>
      </w:r>
      <w:proofErr w:type="spellStart"/>
      <w:r w:rsidRPr="009B1562">
        <w:rPr>
          <w:sz w:val="20"/>
          <w:szCs w:val="20"/>
        </w:rPr>
        <w:t>kürlenmiş</w:t>
      </w:r>
      <w:proofErr w:type="spellEnd"/>
      <w:r w:rsidRPr="009B1562">
        <w:rPr>
          <w:sz w:val="20"/>
          <w:szCs w:val="20"/>
        </w:rPr>
        <w:t xml:space="preserve"> reçinenin yüzey parlaklığını gösterir. </w:t>
      </w:r>
      <w:r w:rsidRPr="009B1562">
        <w:rPr>
          <w:i/>
          <w:color w:val="D60093"/>
          <w:sz w:val="20"/>
          <w:szCs w:val="20"/>
        </w:rPr>
        <w:t>Şekil 12</w:t>
      </w:r>
      <w:r w:rsidRPr="009B1562">
        <w:rPr>
          <w:sz w:val="20"/>
          <w:szCs w:val="20"/>
        </w:rPr>
        <w:t xml:space="preserve">, lazer-mikroskop ile ölçülen 10,000 kez termal döngü testinden sonra </w:t>
      </w:r>
      <w:proofErr w:type="spellStart"/>
      <w:r w:rsidRPr="009B1562">
        <w:rPr>
          <w:sz w:val="20"/>
          <w:szCs w:val="20"/>
        </w:rPr>
        <w:t>kürlenmiş</w:t>
      </w:r>
      <w:proofErr w:type="spellEnd"/>
      <w:r w:rsidRPr="009B1562">
        <w:rPr>
          <w:sz w:val="20"/>
          <w:szCs w:val="20"/>
        </w:rPr>
        <w:t xml:space="preserve"> reçinenin yüzeyinin 3D görüntülerini göstermektedir.</w:t>
      </w:r>
    </w:p>
    <w:p w:rsidR="00EE60B7" w:rsidRPr="009B1562" w:rsidRDefault="00EE60B7" w:rsidP="00EE60B7">
      <w:pPr>
        <w:ind w:firstLine="708"/>
        <w:jc w:val="both"/>
        <w:rPr>
          <w:sz w:val="20"/>
          <w:szCs w:val="20"/>
        </w:rPr>
      </w:pPr>
    </w:p>
    <w:p w:rsidR="007E32FA" w:rsidRPr="009B1562" w:rsidRDefault="00EE60B7" w:rsidP="00EE60B7">
      <w:pPr>
        <w:ind w:firstLine="708"/>
        <w:jc w:val="both"/>
        <w:rPr>
          <w:sz w:val="20"/>
          <w:szCs w:val="20"/>
        </w:rPr>
      </w:pPr>
      <w:r w:rsidRPr="009B1562">
        <w:rPr>
          <w:sz w:val="20"/>
          <w:szCs w:val="20"/>
        </w:rPr>
        <w:t xml:space="preserve">Bu sonuçlar,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Flow’un</w:t>
      </w:r>
      <w:proofErr w:type="spellEnd"/>
      <w:r w:rsidRPr="009B1562">
        <w:rPr>
          <w:sz w:val="20"/>
          <w:szCs w:val="20"/>
        </w:rPr>
        <w:t xml:space="preserve"> yüzey pürüzsüzlüğünü koruduğunu ve zamanla parlaklığın arttığını göstermektedir.</w:t>
      </w:r>
    </w:p>
    <w:p w:rsidR="00EE60B7" w:rsidRPr="009B1562" w:rsidRDefault="00EE60B7" w:rsidP="00EE60B7">
      <w:pPr>
        <w:jc w:val="both"/>
        <w:rPr>
          <w:sz w:val="20"/>
          <w:szCs w:val="20"/>
        </w:rPr>
      </w:pPr>
    </w:p>
    <w:p w:rsidR="00EE60B7" w:rsidRPr="009B1562" w:rsidRDefault="00D92A42" w:rsidP="00EE60B7">
      <w:pPr>
        <w:jc w:val="both"/>
        <w:rPr>
          <w:sz w:val="20"/>
          <w:szCs w:val="20"/>
        </w:rPr>
      </w:pPr>
      <w:r w:rsidRPr="009B1562">
        <w:rPr>
          <w:noProof/>
          <w:sz w:val="20"/>
          <w:szCs w:val="20"/>
          <w:lang w:eastAsia="tr-TR"/>
        </w:rPr>
        <w:drawing>
          <wp:inline distT="0" distB="0" distL="0" distR="0">
            <wp:extent cx="5760720" cy="2683738"/>
            <wp:effectExtent l="1905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5760720" cy="2683738"/>
                    </a:xfrm>
                    <a:prstGeom prst="rect">
                      <a:avLst/>
                    </a:prstGeom>
                    <a:noFill/>
                    <a:ln w="9525">
                      <a:noFill/>
                      <a:miter lim="800000"/>
                      <a:headEnd/>
                      <a:tailEnd/>
                    </a:ln>
                  </pic:spPr>
                </pic:pic>
              </a:graphicData>
            </a:graphic>
          </wp:inline>
        </w:drawing>
      </w:r>
    </w:p>
    <w:p w:rsidR="00D92A42" w:rsidRPr="009B1562" w:rsidRDefault="00D92A42" w:rsidP="00D92A42">
      <w:pPr>
        <w:jc w:val="both"/>
        <w:rPr>
          <w:sz w:val="20"/>
          <w:szCs w:val="20"/>
        </w:rPr>
      </w:pPr>
      <w:r w:rsidRPr="009B1562">
        <w:rPr>
          <w:i/>
          <w:color w:val="D60093"/>
          <w:sz w:val="20"/>
          <w:szCs w:val="20"/>
        </w:rPr>
        <w:t>Grafik 19</w:t>
      </w:r>
      <w:r w:rsidRPr="009B1562">
        <w:rPr>
          <w:sz w:val="20"/>
          <w:szCs w:val="20"/>
        </w:rPr>
        <w:t xml:space="preserve"> Yüzey Parlaklığı</w:t>
      </w:r>
    </w:p>
    <w:p w:rsidR="00D92A42" w:rsidRPr="009B1562" w:rsidRDefault="00D92A42" w:rsidP="00D92A42">
      <w:pPr>
        <w:jc w:val="both"/>
        <w:rPr>
          <w:b/>
          <w:i/>
          <w:sz w:val="20"/>
          <w:szCs w:val="20"/>
          <w:u w:val="single"/>
        </w:rPr>
      </w:pPr>
      <w:r w:rsidRPr="009B1562">
        <w:rPr>
          <w:b/>
          <w:i/>
          <w:sz w:val="20"/>
          <w:szCs w:val="20"/>
          <w:u w:val="single"/>
        </w:rPr>
        <w:t>Resim içi yazıları:</w:t>
      </w:r>
    </w:p>
    <w:p w:rsidR="00D92A42" w:rsidRPr="009B1562" w:rsidRDefault="00D92A42" w:rsidP="00D92A42">
      <w:pPr>
        <w:jc w:val="both"/>
        <w:rPr>
          <w:sz w:val="20"/>
          <w:szCs w:val="20"/>
        </w:rPr>
      </w:pPr>
      <w:r w:rsidRPr="009B1562">
        <w:rPr>
          <w:sz w:val="20"/>
          <w:szCs w:val="20"/>
        </w:rPr>
        <w:t>Parlaklık (%)</w:t>
      </w:r>
    </w:p>
    <w:p w:rsidR="00D92A42" w:rsidRPr="009B1562" w:rsidRDefault="00D92A42" w:rsidP="00D92A42">
      <w:pPr>
        <w:jc w:val="both"/>
        <w:rPr>
          <w:sz w:val="20"/>
          <w:szCs w:val="20"/>
        </w:rPr>
      </w:pPr>
      <w:r w:rsidRPr="009B1562">
        <w:rPr>
          <w:sz w:val="20"/>
          <w:szCs w:val="20"/>
        </w:rPr>
        <w:t>TC Sayısı</w:t>
      </w:r>
    </w:p>
    <w:p w:rsidR="00D92A42" w:rsidRPr="009B1562" w:rsidRDefault="00D92A42" w:rsidP="00D92A42">
      <w:pPr>
        <w:jc w:val="both"/>
        <w:rPr>
          <w:sz w:val="20"/>
          <w:szCs w:val="20"/>
        </w:rPr>
      </w:pPr>
    </w:p>
    <w:p w:rsidR="00D92A42" w:rsidRPr="009B1562" w:rsidRDefault="00D92A42" w:rsidP="00D92A42">
      <w:pPr>
        <w:jc w:val="center"/>
        <w:rPr>
          <w:sz w:val="20"/>
          <w:szCs w:val="20"/>
        </w:rPr>
      </w:pPr>
      <w:r w:rsidRPr="009B1562">
        <w:rPr>
          <w:noProof/>
          <w:sz w:val="20"/>
          <w:szCs w:val="20"/>
          <w:lang w:eastAsia="tr-TR"/>
        </w:rPr>
        <w:drawing>
          <wp:inline distT="0" distB="0" distL="0" distR="0">
            <wp:extent cx="5760720" cy="3591466"/>
            <wp:effectExtent l="19050" t="0" r="0"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5760720" cy="3591466"/>
                    </a:xfrm>
                    <a:prstGeom prst="rect">
                      <a:avLst/>
                    </a:prstGeom>
                    <a:noFill/>
                    <a:ln w="9525">
                      <a:noFill/>
                      <a:miter lim="800000"/>
                      <a:headEnd/>
                      <a:tailEnd/>
                    </a:ln>
                  </pic:spPr>
                </pic:pic>
              </a:graphicData>
            </a:graphic>
          </wp:inline>
        </w:drawing>
      </w:r>
    </w:p>
    <w:p w:rsidR="00D92A42" w:rsidRPr="009B1562" w:rsidRDefault="00D92A42">
      <w:pPr>
        <w:rPr>
          <w:sz w:val="20"/>
          <w:szCs w:val="20"/>
        </w:rPr>
      </w:pPr>
      <w:r w:rsidRPr="009B1562">
        <w:rPr>
          <w:sz w:val="20"/>
          <w:szCs w:val="20"/>
        </w:rPr>
        <w:br w:type="page"/>
      </w:r>
    </w:p>
    <w:p w:rsidR="00D92A42" w:rsidRPr="009B1562" w:rsidRDefault="00D92A42" w:rsidP="00D92A42">
      <w:pPr>
        <w:rPr>
          <w:sz w:val="20"/>
          <w:szCs w:val="20"/>
        </w:rPr>
      </w:pPr>
      <w:r w:rsidRPr="009B1562">
        <w:rPr>
          <w:noProof/>
          <w:sz w:val="20"/>
          <w:szCs w:val="20"/>
          <w:lang w:eastAsia="tr-TR"/>
        </w:rPr>
        <w:lastRenderedPageBreak/>
        <w:drawing>
          <wp:inline distT="0" distB="0" distL="0" distR="0">
            <wp:extent cx="5760720" cy="1963324"/>
            <wp:effectExtent l="19050" t="0" r="0"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5760720" cy="1963324"/>
                    </a:xfrm>
                    <a:prstGeom prst="rect">
                      <a:avLst/>
                    </a:prstGeom>
                    <a:noFill/>
                    <a:ln w="9525">
                      <a:noFill/>
                      <a:miter lim="800000"/>
                      <a:headEnd/>
                      <a:tailEnd/>
                    </a:ln>
                  </pic:spPr>
                </pic:pic>
              </a:graphicData>
            </a:graphic>
          </wp:inline>
        </w:drawing>
      </w:r>
    </w:p>
    <w:p w:rsidR="00D92A42" w:rsidRPr="009B1562" w:rsidRDefault="00D92A42" w:rsidP="00D92A42">
      <w:pPr>
        <w:rPr>
          <w:sz w:val="20"/>
          <w:szCs w:val="20"/>
        </w:rPr>
      </w:pPr>
      <w:r w:rsidRPr="009B1562">
        <w:rPr>
          <w:i/>
          <w:color w:val="D60093"/>
          <w:sz w:val="20"/>
          <w:szCs w:val="20"/>
        </w:rPr>
        <w:t>Şekil 12</w:t>
      </w:r>
      <w:r w:rsidRPr="009B1562">
        <w:rPr>
          <w:sz w:val="20"/>
          <w:szCs w:val="20"/>
        </w:rPr>
        <w:t xml:space="preserve"> Yüzey gözlemleme</w:t>
      </w:r>
    </w:p>
    <w:p w:rsidR="00D92A42" w:rsidRPr="009B1562" w:rsidRDefault="00D92A42" w:rsidP="00D92A42">
      <w:pPr>
        <w:rPr>
          <w:sz w:val="20"/>
          <w:szCs w:val="20"/>
        </w:rPr>
      </w:pPr>
    </w:p>
    <w:p w:rsidR="00D92A42" w:rsidRPr="009B1562" w:rsidRDefault="00D92A42" w:rsidP="00D92A42">
      <w:pPr>
        <w:jc w:val="both"/>
        <w:rPr>
          <w:sz w:val="20"/>
          <w:szCs w:val="20"/>
        </w:rPr>
      </w:pPr>
    </w:p>
    <w:p w:rsidR="00D92A42" w:rsidRPr="009B1562" w:rsidRDefault="00D92A42" w:rsidP="00D92A42">
      <w:pPr>
        <w:pBdr>
          <w:bottom w:val="single" w:sz="12" w:space="1" w:color="auto"/>
        </w:pBdr>
        <w:ind w:left="705" w:hanging="705"/>
        <w:jc w:val="both"/>
        <w:rPr>
          <w:b/>
          <w:sz w:val="20"/>
          <w:szCs w:val="20"/>
        </w:rPr>
      </w:pPr>
      <w:r w:rsidRPr="009B1562">
        <w:rPr>
          <w:color w:val="D60093"/>
          <w:sz w:val="20"/>
          <w:szCs w:val="20"/>
        </w:rPr>
        <w:t>4.9</w:t>
      </w:r>
      <w:r w:rsidRPr="009B1562">
        <w:rPr>
          <w:sz w:val="20"/>
          <w:szCs w:val="20"/>
        </w:rPr>
        <w:tab/>
        <w:t>KAHVEYLE LEKELEME</w:t>
      </w:r>
    </w:p>
    <w:p w:rsidR="00D92A42" w:rsidRPr="009B1562" w:rsidRDefault="00D92A42" w:rsidP="00D92A42">
      <w:pPr>
        <w:ind w:left="705" w:hanging="705"/>
        <w:jc w:val="both"/>
        <w:rPr>
          <w:sz w:val="20"/>
          <w:szCs w:val="20"/>
        </w:rPr>
      </w:pPr>
    </w:p>
    <w:p w:rsidR="00D92A42" w:rsidRPr="009B1562" w:rsidRDefault="00D92A42" w:rsidP="00D92A42">
      <w:pPr>
        <w:jc w:val="both"/>
        <w:rPr>
          <w:sz w:val="20"/>
          <w:szCs w:val="20"/>
        </w:rPr>
      </w:pPr>
      <w:r w:rsidRPr="009B1562">
        <w:rPr>
          <w:sz w:val="20"/>
          <w:szCs w:val="20"/>
        </w:rPr>
        <w:tab/>
        <w:t xml:space="preserve">Ağız boşluğunda kullanılan </w:t>
      </w:r>
      <w:proofErr w:type="spellStart"/>
      <w:r w:rsidRPr="009B1562">
        <w:rPr>
          <w:sz w:val="20"/>
          <w:szCs w:val="20"/>
        </w:rPr>
        <w:t>kompozit</w:t>
      </w:r>
      <w:proofErr w:type="spellEnd"/>
      <w:r w:rsidRPr="009B1562">
        <w:rPr>
          <w:sz w:val="20"/>
          <w:szCs w:val="20"/>
        </w:rPr>
        <w:t xml:space="preserve"> reçine, çeşitli gıdaların ve içe</w:t>
      </w:r>
      <w:r w:rsidR="00392B14">
        <w:rPr>
          <w:sz w:val="20"/>
          <w:szCs w:val="20"/>
        </w:rPr>
        <w:t>ceklerin etkisiyle zamanla bozul</w:t>
      </w:r>
      <w:r w:rsidRPr="009B1562">
        <w:rPr>
          <w:sz w:val="20"/>
          <w:szCs w:val="20"/>
        </w:rPr>
        <w:t xml:space="preserve">ur. Bu gibi değişiklikler </w:t>
      </w:r>
      <w:proofErr w:type="spellStart"/>
      <w:r w:rsidRPr="009B1562">
        <w:rPr>
          <w:sz w:val="20"/>
          <w:szCs w:val="20"/>
        </w:rPr>
        <w:t>dentisyondakinden</w:t>
      </w:r>
      <w:proofErr w:type="spellEnd"/>
      <w:r w:rsidRPr="009B1562">
        <w:rPr>
          <w:sz w:val="20"/>
          <w:szCs w:val="20"/>
        </w:rPr>
        <w:t xml:space="preserve"> daha büyük olursa, </w:t>
      </w:r>
      <w:proofErr w:type="spellStart"/>
      <w:r w:rsidRPr="009B1562">
        <w:rPr>
          <w:sz w:val="20"/>
          <w:szCs w:val="20"/>
        </w:rPr>
        <w:t>kompozit</w:t>
      </w:r>
      <w:proofErr w:type="spellEnd"/>
      <w:r w:rsidRPr="009B1562">
        <w:rPr>
          <w:sz w:val="20"/>
          <w:szCs w:val="20"/>
        </w:rPr>
        <w:t xml:space="preserve"> reçineler görsel olarak değerlendirildiğinde estetik eksiklik olarak değerlendirilecektir. Bunun için lekelenme derecesini kahve ile inceledik (80° </w:t>
      </w:r>
      <w:proofErr w:type="spellStart"/>
      <w:r w:rsidRPr="009B1562">
        <w:rPr>
          <w:sz w:val="20"/>
          <w:szCs w:val="20"/>
        </w:rPr>
        <w:t>C'de</w:t>
      </w:r>
      <w:proofErr w:type="spellEnd"/>
      <w:r w:rsidRPr="009B1562">
        <w:rPr>
          <w:sz w:val="20"/>
          <w:szCs w:val="20"/>
        </w:rPr>
        <w:t xml:space="preserve"> 24 saat batırılmış). Sonuçlar </w:t>
      </w:r>
      <w:r w:rsidRPr="009B1562">
        <w:rPr>
          <w:i/>
          <w:color w:val="D60093"/>
          <w:sz w:val="20"/>
          <w:szCs w:val="20"/>
        </w:rPr>
        <w:t>Grafik 20</w:t>
      </w:r>
      <w:r w:rsidRPr="009B1562">
        <w:rPr>
          <w:sz w:val="20"/>
          <w:szCs w:val="20"/>
        </w:rPr>
        <w:t>'de gösterilmektedir.</w:t>
      </w:r>
    </w:p>
    <w:p w:rsidR="00D92A42" w:rsidRPr="009B1562" w:rsidRDefault="00D92A42" w:rsidP="00D92A42">
      <w:pPr>
        <w:jc w:val="both"/>
        <w:rPr>
          <w:sz w:val="20"/>
          <w:szCs w:val="20"/>
        </w:rPr>
      </w:pPr>
    </w:p>
    <w:p w:rsidR="00D92A42" w:rsidRPr="009B1562" w:rsidRDefault="00D92A42" w:rsidP="00D92A42">
      <w:pPr>
        <w:ind w:firstLine="708"/>
        <w:jc w:val="both"/>
        <w:rPr>
          <w:sz w:val="20"/>
          <w:szCs w:val="20"/>
        </w:rPr>
      </w:pPr>
      <w:r w:rsidRPr="009B1562">
        <w:rPr>
          <w:sz w:val="20"/>
          <w:szCs w:val="20"/>
        </w:rPr>
        <w:t xml:space="preserve">Kahve içerisine batırıldıktan sonra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için boyanma </w:t>
      </w:r>
      <w:r w:rsidR="00392B14">
        <w:rPr>
          <w:sz w:val="20"/>
          <w:szCs w:val="20"/>
        </w:rPr>
        <w:t xml:space="preserve">derecesi, piyasada bulunan </w:t>
      </w:r>
      <w:proofErr w:type="spellStart"/>
      <w:r w:rsidR="00392B14">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 arasında nispeten düşüktür.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Flow’un</w:t>
      </w:r>
      <w:proofErr w:type="spellEnd"/>
      <w:r w:rsidRPr="009B1562">
        <w:rPr>
          <w:sz w:val="20"/>
          <w:szCs w:val="20"/>
        </w:rPr>
        <w:t xml:space="preserve">, </w:t>
      </w:r>
      <w:proofErr w:type="gramStart"/>
      <w:r w:rsidRPr="009B1562">
        <w:rPr>
          <w:sz w:val="20"/>
          <w:szCs w:val="20"/>
        </w:rPr>
        <w:t>restorasyon</w:t>
      </w:r>
      <w:proofErr w:type="gramEnd"/>
      <w:r w:rsidRPr="009B1562">
        <w:rPr>
          <w:sz w:val="20"/>
          <w:szCs w:val="20"/>
        </w:rPr>
        <w:t xml:space="preserve"> sırasında uzun vadede rengini koruyacağına inanıyoruz.</w:t>
      </w:r>
    </w:p>
    <w:p w:rsidR="00D92A42" w:rsidRPr="009B1562" w:rsidRDefault="00D92A42" w:rsidP="00D92A42">
      <w:pPr>
        <w:jc w:val="both"/>
        <w:rPr>
          <w:sz w:val="20"/>
          <w:szCs w:val="20"/>
        </w:rPr>
      </w:pPr>
    </w:p>
    <w:p w:rsidR="00D92A42" w:rsidRPr="009B1562" w:rsidRDefault="00D92A42" w:rsidP="00D92A42">
      <w:pPr>
        <w:jc w:val="both"/>
        <w:rPr>
          <w:sz w:val="20"/>
          <w:szCs w:val="20"/>
        </w:rPr>
      </w:pPr>
      <w:r w:rsidRPr="009B1562">
        <w:rPr>
          <w:noProof/>
          <w:sz w:val="20"/>
          <w:szCs w:val="20"/>
          <w:lang w:eastAsia="tr-TR"/>
        </w:rPr>
        <w:drawing>
          <wp:inline distT="0" distB="0" distL="0" distR="0">
            <wp:extent cx="5760720" cy="3252665"/>
            <wp:effectExtent l="1905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5760720" cy="3252665"/>
                    </a:xfrm>
                    <a:prstGeom prst="rect">
                      <a:avLst/>
                    </a:prstGeom>
                    <a:noFill/>
                    <a:ln w="9525">
                      <a:noFill/>
                      <a:miter lim="800000"/>
                      <a:headEnd/>
                      <a:tailEnd/>
                    </a:ln>
                  </pic:spPr>
                </pic:pic>
              </a:graphicData>
            </a:graphic>
          </wp:inline>
        </w:drawing>
      </w:r>
    </w:p>
    <w:p w:rsidR="00D92A42" w:rsidRPr="009B1562" w:rsidRDefault="00D92A42" w:rsidP="00D92A42">
      <w:pPr>
        <w:jc w:val="both"/>
        <w:rPr>
          <w:sz w:val="20"/>
          <w:szCs w:val="20"/>
        </w:rPr>
      </w:pP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Renk Durağanlığı (ΔE*)</w:t>
      </w:r>
    </w:p>
    <w:p w:rsidR="00D92A42" w:rsidRPr="009B1562" w:rsidRDefault="00D92A42" w:rsidP="00D92A42">
      <w:pPr>
        <w:jc w:val="both"/>
        <w:rPr>
          <w:sz w:val="20"/>
          <w:szCs w:val="20"/>
        </w:rPr>
      </w:pPr>
      <w:r w:rsidRPr="009B1562">
        <w:rPr>
          <w:i/>
          <w:color w:val="D60093"/>
          <w:sz w:val="20"/>
          <w:szCs w:val="20"/>
        </w:rPr>
        <w:t>Grafik 20</w:t>
      </w:r>
      <w:r w:rsidRPr="009B1562">
        <w:rPr>
          <w:sz w:val="20"/>
          <w:szCs w:val="20"/>
        </w:rPr>
        <w:t xml:space="preserve"> Renk durağanlığı (ΔE*)</w:t>
      </w:r>
    </w:p>
    <w:p w:rsidR="00D92A42" w:rsidRPr="009B1562" w:rsidRDefault="00D92A42">
      <w:pPr>
        <w:rPr>
          <w:sz w:val="20"/>
          <w:szCs w:val="20"/>
        </w:rPr>
      </w:pPr>
      <w:r w:rsidRPr="009B1562">
        <w:rPr>
          <w:sz w:val="20"/>
          <w:szCs w:val="20"/>
        </w:rPr>
        <w:br w:type="page"/>
      </w:r>
    </w:p>
    <w:p w:rsidR="00D92A42" w:rsidRPr="009B1562" w:rsidRDefault="00D92A42" w:rsidP="00D92A42">
      <w:pPr>
        <w:pBdr>
          <w:bottom w:val="single" w:sz="12" w:space="1" w:color="auto"/>
        </w:pBdr>
        <w:ind w:left="705" w:hanging="705"/>
        <w:jc w:val="both"/>
        <w:rPr>
          <w:b/>
          <w:sz w:val="20"/>
          <w:szCs w:val="20"/>
        </w:rPr>
      </w:pPr>
      <w:r w:rsidRPr="009B1562">
        <w:rPr>
          <w:color w:val="D60093"/>
          <w:sz w:val="20"/>
          <w:szCs w:val="20"/>
        </w:rPr>
        <w:lastRenderedPageBreak/>
        <w:t>4.10</w:t>
      </w:r>
      <w:r w:rsidRPr="009B1562">
        <w:rPr>
          <w:sz w:val="20"/>
          <w:szCs w:val="20"/>
        </w:rPr>
        <w:tab/>
        <w:t>RENK UYUMU</w:t>
      </w:r>
    </w:p>
    <w:p w:rsidR="00D92A42" w:rsidRPr="009B1562" w:rsidRDefault="00D92A42" w:rsidP="00D92A42">
      <w:pPr>
        <w:ind w:left="705" w:hanging="705"/>
        <w:jc w:val="both"/>
        <w:rPr>
          <w:sz w:val="20"/>
          <w:szCs w:val="20"/>
        </w:rPr>
      </w:pPr>
    </w:p>
    <w:p w:rsidR="00D92A42" w:rsidRPr="009B1562" w:rsidRDefault="00D92A42" w:rsidP="00D92A42">
      <w:pPr>
        <w:jc w:val="both"/>
        <w:rPr>
          <w:sz w:val="20"/>
          <w:szCs w:val="20"/>
        </w:rPr>
      </w:pPr>
      <w:r w:rsidRPr="009B1562">
        <w:rPr>
          <w:sz w:val="20"/>
          <w:szCs w:val="20"/>
        </w:rPr>
        <w:tab/>
        <w:t>Renk uyumu yapay dişler kullanılarak görsel olarak kontrol edildi, burada 4 mm derin</w:t>
      </w:r>
      <w:r w:rsidR="00392B14">
        <w:rPr>
          <w:sz w:val="20"/>
          <w:szCs w:val="20"/>
        </w:rPr>
        <w:t xml:space="preserve">liğindeki boşluklar farklı </w:t>
      </w:r>
      <w:proofErr w:type="spellStart"/>
      <w:r w:rsidR="00392B14">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reçinelerle dolduruldu (</w:t>
      </w:r>
      <w:r w:rsidRPr="009B1562">
        <w:rPr>
          <w:i/>
          <w:color w:val="D60093"/>
          <w:sz w:val="20"/>
          <w:szCs w:val="20"/>
        </w:rPr>
        <w:t>Şekiller 13-14</w:t>
      </w:r>
      <w:r w:rsidRPr="009B1562">
        <w:rPr>
          <w:sz w:val="20"/>
          <w:szCs w:val="20"/>
        </w:rPr>
        <w:t xml:space="preserve">). Sonuç olarak,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bukalemun etkisi sayesi</w:t>
      </w:r>
      <w:r w:rsidR="00392B14">
        <w:rPr>
          <w:sz w:val="20"/>
          <w:szCs w:val="20"/>
        </w:rPr>
        <w:t xml:space="preserve">nde diğer piyasada bulunan </w:t>
      </w:r>
      <w:proofErr w:type="spellStart"/>
      <w:r w:rsidR="00392B14">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reçinelere kıyasla değerini korudu ve iyi renk uyumu sundu.</w:t>
      </w:r>
    </w:p>
    <w:p w:rsidR="00D92A42" w:rsidRPr="009B1562" w:rsidRDefault="00D92A42" w:rsidP="00D92A42">
      <w:pPr>
        <w:jc w:val="both"/>
        <w:rPr>
          <w:sz w:val="20"/>
          <w:szCs w:val="20"/>
        </w:rPr>
      </w:pPr>
    </w:p>
    <w:p w:rsidR="00D92A42" w:rsidRPr="009B1562" w:rsidRDefault="00D92A42" w:rsidP="00D92A42">
      <w:pPr>
        <w:ind w:firstLine="708"/>
        <w:jc w:val="both"/>
        <w:rPr>
          <w:sz w:val="20"/>
          <w:szCs w:val="20"/>
        </w:rPr>
      </w:pPr>
      <w:r w:rsidRPr="009B1562">
        <w:rPr>
          <w:i/>
          <w:color w:val="D60093"/>
          <w:sz w:val="20"/>
          <w:szCs w:val="20"/>
        </w:rPr>
        <w:t>Grafik 21</w:t>
      </w:r>
      <w:r w:rsidRPr="009B1562">
        <w:rPr>
          <w:sz w:val="20"/>
          <w:szCs w:val="20"/>
        </w:rPr>
        <w:t xml:space="preserve">, toplu dolgu </w:t>
      </w:r>
      <w:proofErr w:type="spellStart"/>
      <w:r w:rsidRPr="009B1562">
        <w:rPr>
          <w:sz w:val="20"/>
          <w:szCs w:val="20"/>
        </w:rPr>
        <w:t>kompozit</w:t>
      </w:r>
      <w:proofErr w:type="spellEnd"/>
      <w:r w:rsidRPr="009B1562">
        <w:rPr>
          <w:sz w:val="20"/>
          <w:szCs w:val="20"/>
        </w:rPr>
        <w:t xml:space="preserve"> reçinelerle dolu her bir pozisyonda değer ölçümünün sonuçlarını göstermektedir.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oyuk oluşumundan önce buna en yakın seviyede bir değer sergiledi. Yukarıdaki sonuçlardan, </w:t>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r w:rsidR="00392B14">
        <w:rPr>
          <w:sz w:val="20"/>
          <w:szCs w:val="20"/>
        </w:rPr>
        <w:t>un</w:t>
      </w:r>
      <w:proofErr w:type="spellEnd"/>
      <w:r w:rsidR="00392B14">
        <w:rPr>
          <w:sz w:val="20"/>
          <w:szCs w:val="20"/>
        </w:rPr>
        <w:t xml:space="preserve">, piyasada bulunan diğer </w:t>
      </w:r>
      <w:proofErr w:type="spellStart"/>
      <w:r w:rsidR="00392B14">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reçinelerinden daha üstün renk uyumu sunduğu sonucuna varılabilir.</w:t>
      </w:r>
    </w:p>
    <w:p w:rsidR="00D92A42" w:rsidRPr="009B1562" w:rsidRDefault="00D92A42" w:rsidP="00D92A42">
      <w:pPr>
        <w:jc w:val="both"/>
        <w:rPr>
          <w:sz w:val="20"/>
          <w:szCs w:val="20"/>
        </w:rPr>
      </w:pPr>
    </w:p>
    <w:p w:rsidR="00D92A42" w:rsidRPr="009B1562" w:rsidRDefault="00D92A42" w:rsidP="00D92A42">
      <w:pPr>
        <w:jc w:val="both"/>
        <w:rPr>
          <w:sz w:val="20"/>
          <w:szCs w:val="20"/>
        </w:rPr>
      </w:pPr>
      <w:r w:rsidRPr="009B1562">
        <w:rPr>
          <w:noProof/>
          <w:sz w:val="20"/>
          <w:szCs w:val="20"/>
          <w:lang w:eastAsia="tr-TR"/>
        </w:rPr>
        <w:drawing>
          <wp:inline distT="0" distB="0" distL="0" distR="0">
            <wp:extent cx="5760720" cy="2506295"/>
            <wp:effectExtent l="19050" t="0" r="0"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5760720" cy="2506295"/>
                    </a:xfrm>
                    <a:prstGeom prst="rect">
                      <a:avLst/>
                    </a:prstGeom>
                    <a:noFill/>
                    <a:ln w="9525">
                      <a:noFill/>
                      <a:miter lim="800000"/>
                      <a:headEnd/>
                      <a:tailEnd/>
                    </a:ln>
                  </pic:spPr>
                </pic:pic>
              </a:graphicData>
            </a:graphic>
          </wp:inline>
        </w:drawing>
      </w:r>
    </w:p>
    <w:p w:rsidR="00D92A42" w:rsidRPr="009B1562" w:rsidRDefault="00D92A42" w:rsidP="00D92A42">
      <w:pPr>
        <w:jc w:val="both"/>
        <w:rPr>
          <w:sz w:val="20"/>
          <w:szCs w:val="20"/>
        </w:rPr>
      </w:pPr>
      <w:r w:rsidRPr="009B1562">
        <w:rPr>
          <w:i/>
          <w:color w:val="D60093"/>
          <w:sz w:val="20"/>
          <w:szCs w:val="20"/>
        </w:rPr>
        <w:t xml:space="preserve">Şekil 13 </w:t>
      </w:r>
      <w:r w:rsidRPr="009B1562">
        <w:rPr>
          <w:sz w:val="20"/>
          <w:szCs w:val="20"/>
        </w:rPr>
        <w:t xml:space="preserve">Renk adaptasyonu – 1 </w:t>
      </w:r>
    </w:p>
    <w:p w:rsidR="00D92A42" w:rsidRPr="009B1562" w:rsidRDefault="00D92A42" w:rsidP="00D92A42">
      <w:pPr>
        <w:jc w:val="both"/>
        <w:rPr>
          <w:b/>
          <w:i/>
          <w:sz w:val="20"/>
          <w:szCs w:val="20"/>
          <w:u w:val="single"/>
        </w:rPr>
      </w:pPr>
      <w:r w:rsidRPr="009B1562">
        <w:rPr>
          <w:b/>
          <w:i/>
          <w:sz w:val="20"/>
          <w:szCs w:val="20"/>
          <w:u w:val="single"/>
        </w:rPr>
        <w:t>Resim içi yazıları:</w:t>
      </w:r>
    </w:p>
    <w:p w:rsidR="00D92A42" w:rsidRPr="009B1562" w:rsidRDefault="00D92A42" w:rsidP="00D92A42">
      <w:pPr>
        <w:jc w:val="both"/>
        <w:rPr>
          <w:sz w:val="20"/>
          <w:szCs w:val="20"/>
        </w:rPr>
      </w:pPr>
      <w:r w:rsidRPr="009B1562">
        <w:rPr>
          <w:sz w:val="20"/>
          <w:szCs w:val="20"/>
        </w:rPr>
        <w:t>ÖNCE</w:t>
      </w:r>
    </w:p>
    <w:p w:rsidR="00D92A42" w:rsidRPr="009B1562" w:rsidRDefault="00D92A42" w:rsidP="00D92A42">
      <w:pPr>
        <w:jc w:val="both"/>
        <w:rPr>
          <w:sz w:val="20"/>
          <w:szCs w:val="20"/>
        </w:rPr>
      </w:pPr>
    </w:p>
    <w:p w:rsidR="00D92A42" w:rsidRPr="009B1562" w:rsidRDefault="00D92A42" w:rsidP="00D92A42">
      <w:pPr>
        <w:jc w:val="both"/>
        <w:rPr>
          <w:sz w:val="20"/>
          <w:szCs w:val="20"/>
        </w:rPr>
      </w:pPr>
      <w:r w:rsidRPr="009B1562">
        <w:rPr>
          <w:noProof/>
          <w:sz w:val="20"/>
          <w:szCs w:val="20"/>
          <w:lang w:eastAsia="tr-TR"/>
        </w:rPr>
        <w:drawing>
          <wp:inline distT="0" distB="0" distL="0" distR="0">
            <wp:extent cx="5760720" cy="3188434"/>
            <wp:effectExtent l="19050" t="0" r="0"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760720" cy="3188434"/>
                    </a:xfrm>
                    <a:prstGeom prst="rect">
                      <a:avLst/>
                    </a:prstGeom>
                    <a:noFill/>
                    <a:ln w="9525">
                      <a:noFill/>
                      <a:miter lim="800000"/>
                      <a:headEnd/>
                      <a:tailEnd/>
                    </a:ln>
                  </pic:spPr>
                </pic:pic>
              </a:graphicData>
            </a:graphic>
          </wp:inline>
        </w:drawing>
      </w:r>
    </w:p>
    <w:p w:rsidR="00D92A42" w:rsidRPr="009B1562" w:rsidRDefault="00D92A42" w:rsidP="00D92A42">
      <w:pPr>
        <w:jc w:val="both"/>
        <w:rPr>
          <w:sz w:val="20"/>
          <w:szCs w:val="20"/>
        </w:rPr>
      </w:pPr>
      <w:r w:rsidRPr="009B1562">
        <w:rPr>
          <w:i/>
          <w:color w:val="D60093"/>
          <w:sz w:val="20"/>
          <w:szCs w:val="20"/>
        </w:rPr>
        <w:t xml:space="preserve">Şekil 14 </w:t>
      </w:r>
      <w:r w:rsidRPr="009B1562">
        <w:rPr>
          <w:sz w:val="20"/>
          <w:szCs w:val="20"/>
        </w:rPr>
        <w:t>Renk adaptasyonu – 2</w:t>
      </w:r>
    </w:p>
    <w:p w:rsidR="00D92A42" w:rsidRPr="009B1562" w:rsidRDefault="00D92A42" w:rsidP="00D92A42">
      <w:pPr>
        <w:jc w:val="both"/>
        <w:rPr>
          <w:b/>
          <w:i/>
          <w:sz w:val="20"/>
          <w:szCs w:val="20"/>
          <w:u w:val="single"/>
        </w:rPr>
      </w:pPr>
      <w:r w:rsidRPr="009B1562">
        <w:rPr>
          <w:b/>
          <w:i/>
          <w:sz w:val="20"/>
          <w:szCs w:val="20"/>
          <w:u w:val="single"/>
        </w:rPr>
        <w:t>Resim içi yazıları:</w:t>
      </w:r>
    </w:p>
    <w:p w:rsidR="00D92A42" w:rsidRPr="009B1562" w:rsidRDefault="00D92A42" w:rsidP="00D92A42">
      <w:pPr>
        <w:jc w:val="both"/>
        <w:rPr>
          <w:sz w:val="20"/>
          <w:szCs w:val="20"/>
        </w:rPr>
      </w:pPr>
      <w:r w:rsidRPr="009B1562">
        <w:rPr>
          <w:sz w:val="20"/>
          <w:szCs w:val="20"/>
        </w:rPr>
        <w:t>SUNİ DİŞ</w:t>
      </w:r>
    </w:p>
    <w:p w:rsidR="00D92A42" w:rsidRPr="009B1562" w:rsidRDefault="00D92A42" w:rsidP="00D92A42">
      <w:pPr>
        <w:jc w:val="both"/>
        <w:rPr>
          <w:sz w:val="20"/>
          <w:szCs w:val="20"/>
        </w:rPr>
      </w:pPr>
      <w:r w:rsidRPr="009B1562">
        <w:rPr>
          <w:sz w:val="20"/>
          <w:szCs w:val="20"/>
        </w:rPr>
        <w:t>Sınıf 1</w:t>
      </w:r>
    </w:p>
    <w:p w:rsidR="00D92A42" w:rsidRPr="009B1562" w:rsidRDefault="003479B2" w:rsidP="00D92A42">
      <w:pPr>
        <w:jc w:val="both"/>
        <w:rPr>
          <w:sz w:val="20"/>
          <w:szCs w:val="20"/>
        </w:rPr>
      </w:pPr>
      <w:r w:rsidRPr="009B1562">
        <w:rPr>
          <w:noProof/>
          <w:sz w:val="20"/>
          <w:szCs w:val="20"/>
          <w:lang w:eastAsia="tr-TR"/>
        </w:rPr>
        <w:lastRenderedPageBreak/>
        <w:drawing>
          <wp:inline distT="0" distB="0" distL="0" distR="0">
            <wp:extent cx="5760720" cy="3231739"/>
            <wp:effectExtent l="1905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5760720" cy="3231739"/>
                    </a:xfrm>
                    <a:prstGeom prst="rect">
                      <a:avLst/>
                    </a:prstGeom>
                    <a:noFill/>
                    <a:ln w="9525">
                      <a:noFill/>
                      <a:miter lim="800000"/>
                      <a:headEnd/>
                      <a:tailEnd/>
                    </a:ln>
                  </pic:spPr>
                </pic:pic>
              </a:graphicData>
            </a:graphic>
          </wp:inline>
        </w:drawing>
      </w:r>
    </w:p>
    <w:p w:rsidR="003479B2" w:rsidRPr="009B1562" w:rsidRDefault="003479B2" w:rsidP="003479B2">
      <w:pPr>
        <w:jc w:val="both"/>
        <w:rPr>
          <w:sz w:val="20"/>
          <w:szCs w:val="20"/>
        </w:rPr>
      </w:pPr>
      <w:r w:rsidRPr="009B1562">
        <w:rPr>
          <w:i/>
          <w:color w:val="D60093"/>
          <w:sz w:val="20"/>
          <w:szCs w:val="20"/>
        </w:rPr>
        <w:t xml:space="preserve">Grafik 21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reçine </w:t>
      </w:r>
      <w:proofErr w:type="spellStart"/>
      <w:r w:rsidRPr="009B1562">
        <w:rPr>
          <w:sz w:val="20"/>
          <w:szCs w:val="20"/>
        </w:rPr>
        <w:t>kompozit</w:t>
      </w:r>
      <w:proofErr w:type="spellEnd"/>
      <w:r w:rsidRPr="009B1562">
        <w:rPr>
          <w:sz w:val="20"/>
          <w:szCs w:val="20"/>
        </w:rPr>
        <w:t xml:space="preserve"> ile doldurulmuş suni dişlerin değeri</w:t>
      </w:r>
    </w:p>
    <w:p w:rsidR="003479B2" w:rsidRPr="009B1562" w:rsidRDefault="003479B2" w:rsidP="003479B2">
      <w:pPr>
        <w:jc w:val="both"/>
        <w:rPr>
          <w:b/>
          <w:i/>
          <w:sz w:val="20"/>
          <w:szCs w:val="20"/>
          <w:u w:val="single"/>
        </w:rPr>
      </w:pPr>
      <w:r w:rsidRPr="009B1562">
        <w:rPr>
          <w:b/>
          <w:i/>
          <w:sz w:val="20"/>
          <w:szCs w:val="20"/>
          <w:u w:val="single"/>
        </w:rPr>
        <w:t>Resim içi yazıları:</w:t>
      </w:r>
    </w:p>
    <w:p w:rsidR="003479B2" w:rsidRPr="009B1562" w:rsidRDefault="003479B2" w:rsidP="003479B2">
      <w:pPr>
        <w:jc w:val="both"/>
        <w:rPr>
          <w:sz w:val="20"/>
          <w:szCs w:val="20"/>
        </w:rPr>
      </w:pPr>
      <w:r w:rsidRPr="009B1562">
        <w:rPr>
          <w:sz w:val="20"/>
          <w:szCs w:val="20"/>
        </w:rPr>
        <w:t>Ölçüm alanı</w:t>
      </w:r>
    </w:p>
    <w:p w:rsidR="003479B2" w:rsidRPr="009B1562" w:rsidRDefault="003479B2" w:rsidP="003479B2">
      <w:pPr>
        <w:jc w:val="both"/>
        <w:rPr>
          <w:sz w:val="20"/>
          <w:szCs w:val="20"/>
        </w:rPr>
      </w:pPr>
      <w:r w:rsidRPr="009B1562">
        <w:rPr>
          <w:sz w:val="20"/>
          <w:szCs w:val="20"/>
        </w:rPr>
        <w:t>Değer</w:t>
      </w:r>
    </w:p>
    <w:p w:rsidR="003479B2" w:rsidRPr="009B1562" w:rsidRDefault="003479B2" w:rsidP="003479B2">
      <w:pPr>
        <w:jc w:val="both"/>
        <w:rPr>
          <w:sz w:val="20"/>
          <w:szCs w:val="20"/>
        </w:rPr>
      </w:pPr>
      <w:r w:rsidRPr="009B1562">
        <w:rPr>
          <w:sz w:val="20"/>
          <w:szCs w:val="20"/>
        </w:rPr>
        <w:t>Mesafe / mm</w:t>
      </w:r>
    </w:p>
    <w:p w:rsidR="003479B2" w:rsidRPr="009B1562" w:rsidRDefault="003479B2" w:rsidP="003479B2">
      <w:pPr>
        <w:jc w:val="both"/>
        <w:rPr>
          <w:sz w:val="20"/>
          <w:szCs w:val="20"/>
        </w:rPr>
      </w:pPr>
      <w:r w:rsidRPr="009B1562">
        <w:rPr>
          <w:sz w:val="20"/>
          <w:szCs w:val="20"/>
        </w:rPr>
        <w:t>Suni diş</w:t>
      </w:r>
    </w:p>
    <w:p w:rsidR="003479B2" w:rsidRPr="009B1562" w:rsidRDefault="003479B2" w:rsidP="003479B2">
      <w:pPr>
        <w:jc w:val="both"/>
        <w:rPr>
          <w:sz w:val="20"/>
          <w:szCs w:val="20"/>
        </w:rPr>
      </w:pPr>
      <w:proofErr w:type="gramStart"/>
      <w:r w:rsidRPr="009B1562">
        <w:rPr>
          <w:sz w:val="20"/>
          <w:szCs w:val="20"/>
        </w:rPr>
        <w:t>sınıf</w:t>
      </w:r>
      <w:proofErr w:type="gramEnd"/>
      <w:r w:rsidRPr="009B1562">
        <w:rPr>
          <w:sz w:val="20"/>
          <w:szCs w:val="20"/>
        </w:rPr>
        <w:t xml:space="preserve"> 1</w:t>
      </w:r>
    </w:p>
    <w:p w:rsidR="003479B2" w:rsidRPr="009B1562" w:rsidRDefault="003479B2" w:rsidP="003479B2">
      <w:pPr>
        <w:jc w:val="both"/>
        <w:rPr>
          <w:sz w:val="20"/>
          <w:szCs w:val="20"/>
        </w:rPr>
      </w:pPr>
    </w:p>
    <w:p w:rsidR="003479B2" w:rsidRPr="009B1562" w:rsidRDefault="003479B2" w:rsidP="003479B2">
      <w:pPr>
        <w:pBdr>
          <w:bottom w:val="single" w:sz="12" w:space="1" w:color="auto"/>
        </w:pBdr>
        <w:ind w:left="705" w:hanging="705"/>
        <w:jc w:val="both"/>
        <w:rPr>
          <w:b/>
          <w:sz w:val="20"/>
          <w:szCs w:val="20"/>
        </w:rPr>
      </w:pPr>
      <w:r w:rsidRPr="009B1562">
        <w:rPr>
          <w:color w:val="D60093"/>
          <w:sz w:val="20"/>
          <w:szCs w:val="20"/>
        </w:rPr>
        <w:t>4.11</w:t>
      </w:r>
      <w:r w:rsidRPr="009B1562">
        <w:rPr>
          <w:sz w:val="20"/>
          <w:szCs w:val="20"/>
        </w:rPr>
        <w:tab/>
        <w:t>RANDYOPAKLIK</w:t>
      </w:r>
    </w:p>
    <w:p w:rsidR="003479B2" w:rsidRPr="009B1562" w:rsidRDefault="003479B2" w:rsidP="003479B2">
      <w:pPr>
        <w:ind w:left="705" w:hanging="705"/>
        <w:jc w:val="both"/>
        <w:rPr>
          <w:sz w:val="20"/>
          <w:szCs w:val="20"/>
        </w:rPr>
      </w:pPr>
    </w:p>
    <w:p w:rsidR="003479B2" w:rsidRPr="009B1562" w:rsidRDefault="003479B2" w:rsidP="003479B2">
      <w:pPr>
        <w:jc w:val="both"/>
      </w:pPr>
      <w:r w:rsidRPr="009B1562">
        <w:rPr>
          <w:sz w:val="20"/>
          <w:szCs w:val="20"/>
        </w:rPr>
        <w:tab/>
      </w:r>
      <w:proofErr w:type="spellStart"/>
      <w:r w:rsidRPr="009B1562">
        <w:t>Radyopaklık</w:t>
      </w:r>
      <w:proofErr w:type="spellEnd"/>
      <w:r w:rsidRPr="009B1562">
        <w:t xml:space="preserve">, inorganik dolgu maddesinin bileşimi ve dolgu maddesi içeriği ile belirlenir. Bir reçinenin </w:t>
      </w:r>
      <w:proofErr w:type="spellStart"/>
      <w:r w:rsidRPr="009B1562">
        <w:t>radyopaklığı</w:t>
      </w:r>
      <w:proofErr w:type="spellEnd"/>
      <w:r w:rsidRPr="009B1562">
        <w:t>, reçinenin bileşimi, yüksek dolgu maddesi içeriğinde yüksek atom sayılarına sahip daha fazla element içeriyorsa daha yüksektir. Bununla birlikte, yüksek atom sayılarına sahip çok miktarda element içeren dolgu, büyük kırılma indeksleri ile ilişkilidir.</w:t>
      </w:r>
    </w:p>
    <w:p w:rsidR="003479B2" w:rsidRPr="009B1562" w:rsidRDefault="003479B2" w:rsidP="003479B2">
      <w:pPr>
        <w:jc w:val="both"/>
      </w:pPr>
    </w:p>
    <w:p w:rsidR="003479B2" w:rsidRPr="009B1562" w:rsidRDefault="003479B2" w:rsidP="003479B2">
      <w:pPr>
        <w:ind w:firstLine="708"/>
        <w:jc w:val="both"/>
      </w:pPr>
      <w:r w:rsidRPr="009B1562">
        <w:t xml:space="preserve">Paragraf </w:t>
      </w:r>
      <w:proofErr w:type="gramStart"/>
      <w:r w:rsidRPr="009B1562">
        <w:t>3.2'de</w:t>
      </w:r>
      <w:proofErr w:type="gramEnd"/>
      <w:r w:rsidRPr="009B1562">
        <w:t xml:space="preserve"> belirtildiği gibi, </w:t>
      </w:r>
      <w:proofErr w:type="spellStart"/>
      <w:r w:rsidRPr="009B1562">
        <w:t>Estelite</w:t>
      </w:r>
      <w:proofErr w:type="spellEnd"/>
      <w:r w:rsidRPr="009B1562">
        <w:rPr>
          <w:vertAlign w:val="superscript"/>
        </w:rPr>
        <w:t>®</w:t>
      </w:r>
      <w:r w:rsidRPr="009B1562">
        <w:t xml:space="preserve"> </w:t>
      </w:r>
      <w:proofErr w:type="spellStart"/>
      <w:r w:rsidRPr="009B1562">
        <w:t>Bulk</w:t>
      </w:r>
      <w:proofErr w:type="spellEnd"/>
      <w:r w:rsidRPr="009B1562">
        <w:t xml:space="preserve"> </w:t>
      </w:r>
      <w:proofErr w:type="spellStart"/>
      <w:r w:rsidRPr="009B1562">
        <w:t>Fill</w:t>
      </w:r>
      <w:proofErr w:type="spellEnd"/>
      <w:r w:rsidRPr="009B1562">
        <w:t xml:space="preserve"> </w:t>
      </w:r>
      <w:proofErr w:type="spellStart"/>
      <w:r w:rsidRPr="009B1562">
        <w:t>Flow’da</w:t>
      </w:r>
      <w:proofErr w:type="spellEnd"/>
      <w:r w:rsidRPr="009B1562">
        <w:t xml:space="preserve"> kullanılan inorganik dolgu, dolgu ve </w:t>
      </w:r>
      <w:proofErr w:type="spellStart"/>
      <w:r w:rsidRPr="009B1562">
        <w:t>monomerdeki</w:t>
      </w:r>
      <w:proofErr w:type="spellEnd"/>
      <w:r w:rsidRPr="009B1562">
        <w:t xml:space="preserve"> kırılma indekslerinin farkını en aza indirgemek ve bu sınırlama altında </w:t>
      </w:r>
      <w:proofErr w:type="spellStart"/>
      <w:r w:rsidRPr="009B1562">
        <w:t>radyopaklığı</w:t>
      </w:r>
      <w:proofErr w:type="spellEnd"/>
      <w:r w:rsidRPr="009B1562">
        <w:t xml:space="preserve"> maksimize etmek için tasarlanmıştır. </w:t>
      </w:r>
      <w:r w:rsidRPr="009B1562">
        <w:rPr>
          <w:i/>
          <w:color w:val="D60093"/>
        </w:rPr>
        <w:t>Grafik 22</w:t>
      </w:r>
      <w:r w:rsidR="00CA4075">
        <w:t xml:space="preserve">, piyasada bulunan </w:t>
      </w:r>
      <w:proofErr w:type="spellStart"/>
      <w:r w:rsidR="00CA4075">
        <w:t>bulk</w:t>
      </w:r>
      <w:proofErr w:type="spellEnd"/>
      <w:r w:rsidRPr="009B1562">
        <w:t xml:space="preserve"> dolgu </w:t>
      </w:r>
      <w:proofErr w:type="spellStart"/>
      <w:r w:rsidRPr="009B1562">
        <w:t>kompozit</w:t>
      </w:r>
      <w:proofErr w:type="spellEnd"/>
      <w:r w:rsidRPr="009B1562">
        <w:t xml:space="preserve"> reçinelerin </w:t>
      </w:r>
      <w:proofErr w:type="spellStart"/>
      <w:r w:rsidRPr="009B1562">
        <w:t>radyopaklığını</w:t>
      </w:r>
      <w:proofErr w:type="spellEnd"/>
      <w:r w:rsidRPr="009B1562">
        <w:t xml:space="preserve"> göstermektedir.</w:t>
      </w:r>
    </w:p>
    <w:p w:rsidR="003479B2" w:rsidRPr="009B1562" w:rsidRDefault="003479B2" w:rsidP="003479B2">
      <w:pPr>
        <w:jc w:val="both"/>
      </w:pPr>
    </w:p>
    <w:p w:rsidR="003479B2" w:rsidRPr="009B1562" w:rsidRDefault="003479B2" w:rsidP="003479B2">
      <w:pPr>
        <w:jc w:val="both"/>
        <w:rPr>
          <w:sz w:val="20"/>
          <w:szCs w:val="20"/>
        </w:rPr>
      </w:pPr>
      <w:r w:rsidRPr="009B1562">
        <w:rPr>
          <w:noProof/>
          <w:sz w:val="20"/>
          <w:szCs w:val="20"/>
          <w:lang w:eastAsia="tr-TR"/>
        </w:rPr>
        <w:drawing>
          <wp:inline distT="0" distB="0" distL="0" distR="0">
            <wp:extent cx="5760720" cy="1974265"/>
            <wp:effectExtent l="19050" t="0" r="0"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760720" cy="1974265"/>
                    </a:xfrm>
                    <a:prstGeom prst="rect">
                      <a:avLst/>
                    </a:prstGeom>
                    <a:noFill/>
                    <a:ln w="9525">
                      <a:noFill/>
                      <a:miter lim="800000"/>
                      <a:headEnd/>
                      <a:tailEnd/>
                    </a:ln>
                  </pic:spPr>
                </pic:pic>
              </a:graphicData>
            </a:graphic>
          </wp:inline>
        </w:drawing>
      </w:r>
    </w:p>
    <w:p w:rsidR="003479B2" w:rsidRPr="009B1562" w:rsidRDefault="003479B2" w:rsidP="003479B2">
      <w:pPr>
        <w:jc w:val="both"/>
        <w:rPr>
          <w:sz w:val="20"/>
          <w:szCs w:val="20"/>
        </w:rPr>
      </w:pP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r>
      <w:r w:rsidRPr="009B1562">
        <w:rPr>
          <w:sz w:val="20"/>
          <w:szCs w:val="20"/>
        </w:rPr>
        <w:tab/>
        <w:t xml:space="preserve">       </w:t>
      </w:r>
      <w:proofErr w:type="spellStart"/>
      <w:r w:rsidRPr="009B1562">
        <w:rPr>
          <w:sz w:val="20"/>
          <w:szCs w:val="20"/>
        </w:rPr>
        <w:t>Radyopaklık</w:t>
      </w:r>
      <w:proofErr w:type="spellEnd"/>
      <w:r w:rsidRPr="009B1562">
        <w:rPr>
          <w:sz w:val="20"/>
          <w:szCs w:val="20"/>
        </w:rPr>
        <w:t xml:space="preserve"> (% Al)</w:t>
      </w:r>
    </w:p>
    <w:p w:rsidR="003479B2" w:rsidRPr="009B1562" w:rsidRDefault="003479B2" w:rsidP="003479B2">
      <w:pPr>
        <w:jc w:val="both"/>
        <w:rPr>
          <w:sz w:val="20"/>
          <w:szCs w:val="20"/>
        </w:rPr>
      </w:pPr>
      <w:r w:rsidRPr="009B1562">
        <w:rPr>
          <w:i/>
          <w:color w:val="D60093"/>
          <w:sz w:val="20"/>
          <w:szCs w:val="20"/>
        </w:rPr>
        <w:t xml:space="preserve">Grafik 22 </w:t>
      </w:r>
      <w:proofErr w:type="spellStart"/>
      <w:r w:rsidRPr="009B1562">
        <w:rPr>
          <w:sz w:val="20"/>
          <w:szCs w:val="20"/>
        </w:rPr>
        <w:t>Radyopaklık</w:t>
      </w:r>
      <w:proofErr w:type="spellEnd"/>
      <w:r w:rsidRPr="009B1562">
        <w:rPr>
          <w:sz w:val="20"/>
          <w:szCs w:val="20"/>
        </w:rPr>
        <w:t xml:space="preserve"> (% Al)</w:t>
      </w:r>
    </w:p>
    <w:p w:rsidR="003479B2" w:rsidRPr="009B1562" w:rsidRDefault="003479B2" w:rsidP="003479B2">
      <w:pPr>
        <w:spacing w:line="360" w:lineRule="auto"/>
        <w:rPr>
          <w:color w:val="D60093"/>
          <w:sz w:val="40"/>
          <w:szCs w:val="40"/>
        </w:rPr>
      </w:pPr>
      <w:r w:rsidRPr="009B1562">
        <w:rPr>
          <w:color w:val="D60093"/>
          <w:sz w:val="40"/>
          <w:szCs w:val="40"/>
        </w:rPr>
        <w:lastRenderedPageBreak/>
        <w:t>5</w:t>
      </w:r>
      <w:r w:rsidRPr="009B1562">
        <w:rPr>
          <w:color w:val="D60093"/>
          <w:sz w:val="40"/>
          <w:szCs w:val="40"/>
        </w:rPr>
        <w:tab/>
        <w:t>Özet</w:t>
      </w:r>
    </w:p>
    <w:p w:rsidR="003479B2" w:rsidRPr="009B1562" w:rsidRDefault="003479B2" w:rsidP="003479B2">
      <w:pPr>
        <w:jc w:val="both"/>
        <w:rPr>
          <w:sz w:val="20"/>
          <w:szCs w:val="20"/>
        </w:rPr>
      </w:pPr>
      <w:r w:rsidRPr="009B1562">
        <w:rPr>
          <w:sz w:val="20"/>
          <w:szCs w:val="20"/>
        </w:rPr>
        <w:tab/>
      </w: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w:t>
      </w:r>
      <w:proofErr w:type="spellStart"/>
      <w:r w:rsidRPr="009B1562">
        <w:rPr>
          <w:sz w:val="20"/>
          <w:szCs w:val="20"/>
        </w:rPr>
        <w:t>Tokuyama</w:t>
      </w:r>
      <w:proofErr w:type="spellEnd"/>
      <w:r w:rsidRPr="009B1562">
        <w:rPr>
          <w:sz w:val="20"/>
          <w:szCs w:val="20"/>
        </w:rPr>
        <w:t xml:space="preserve"> </w:t>
      </w:r>
      <w:proofErr w:type="spellStart"/>
      <w:r w:rsidRPr="009B1562">
        <w:rPr>
          <w:sz w:val="20"/>
          <w:szCs w:val="20"/>
        </w:rPr>
        <w:t>polimerizasyon</w:t>
      </w:r>
      <w:proofErr w:type="spellEnd"/>
      <w:r w:rsidRPr="009B1562">
        <w:rPr>
          <w:sz w:val="20"/>
          <w:szCs w:val="20"/>
        </w:rPr>
        <w:t xml:space="preserve"> katalizörü teknolojisi (RAP teknolojisi), </w:t>
      </w:r>
      <w:proofErr w:type="spellStart"/>
      <w:r w:rsidRPr="009B1562">
        <w:rPr>
          <w:sz w:val="20"/>
          <w:szCs w:val="20"/>
        </w:rPr>
        <w:t>Supra</w:t>
      </w:r>
      <w:proofErr w:type="spellEnd"/>
      <w:r w:rsidRPr="009B1562">
        <w:rPr>
          <w:sz w:val="20"/>
          <w:szCs w:val="20"/>
        </w:rPr>
        <w:t>-</w:t>
      </w:r>
      <w:proofErr w:type="spellStart"/>
      <w:r w:rsidRPr="009B1562">
        <w:rPr>
          <w:sz w:val="20"/>
          <w:szCs w:val="20"/>
        </w:rPr>
        <w:t>nano</w:t>
      </w:r>
      <w:proofErr w:type="spellEnd"/>
      <w:r w:rsidRPr="009B1562">
        <w:rPr>
          <w:sz w:val="20"/>
          <w:szCs w:val="20"/>
        </w:rPr>
        <w:t xml:space="preserve"> Küresel dolgu teknolojisi ve yeni </w:t>
      </w:r>
      <w:proofErr w:type="spellStart"/>
      <w:r w:rsidRPr="009B1562">
        <w:rPr>
          <w:sz w:val="20"/>
          <w:szCs w:val="20"/>
        </w:rPr>
        <w:t>kompozit</w:t>
      </w:r>
      <w:proofErr w:type="spellEnd"/>
      <w:r w:rsidRPr="009B1562">
        <w:rPr>
          <w:sz w:val="20"/>
          <w:szCs w:val="20"/>
        </w:rPr>
        <w:t xml:space="preserve"> dolgu teknolojisi sayesinde arzu edile</w:t>
      </w:r>
      <w:r w:rsidR="00CA4075">
        <w:rPr>
          <w:sz w:val="20"/>
          <w:szCs w:val="20"/>
        </w:rPr>
        <w:t xml:space="preserve">n mekanik özellikler ve </w:t>
      </w:r>
      <w:proofErr w:type="spellStart"/>
      <w:r w:rsidR="00CA4075">
        <w:rPr>
          <w:sz w:val="20"/>
          <w:szCs w:val="20"/>
        </w:rPr>
        <w:t>estetil</w:t>
      </w:r>
      <w:proofErr w:type="spellEnd"/>
      <w:r w:rsidRPr="009B1562">
        <w:rPr>
          <w:sz w:val="20"/>
          <w:szCs w:val="20"/>
        </w:rPr>
        <w:t xml:space="preserve"> seviyeleri de </w:t>
      </w:r>
      <w:proofErr w:type="gramStart"/>
      <w:r w:rsidRPr="009B1562">
        <w:rPr>
          <w:sz w:val="20"/>
          <w:szCs w:val="20"/>
        </w:rPr>
        <w:t>dahil</w:t>
      </w:r>
      <w:proofErr w:type="gramEnd"/>
      <w:r w:rsidRPr="009B1562">
        <w:rPr>
          <w:sz w:val="20"/>
          <w:szCs w:val="20"/>
        </w:rPr>
        <w:t xml:space="preserve"> olmak üzere olağanüstü çeşitli özellikler sunan </w:t>
      </w:r>
      <w:proofErr w:type="spellStart"/>
      <w:r w:rsidRPr="009B1562">
        <w:rPr>
          <w:sz w:val="20"/>
          <w:szCs w:val="20"/>
        </w:rPr>
        <w:t>kompozit</w:t>
      </w:r>
      <w:proofErr w:type="spellEnd"/>
      <w:r w:rsidRPr="009B1562">
        <w:rPr>
          <w:sz w:val="20"/>
          <w:szCs w:val="20"/>
        </w:rPr>
        <w:t xml:space="preserve"> bir reçinedir.</w:t>
      </w:r>
    </w:p>
    <w:p w:rsidR="003479B2" w:rsidRPr="009B1562" w:rsidRDefault="003479B2" w:rsidP="003479B2">
      <w:pPr>
        <w:jc w:val="both"/>
        <w:rPr>
          <w:sz w:val="20"/>
          <w:szCs w:val="20"/>
        </w:rPr>
      </w:pPr>
    </w:p>
    <w:p w:rsidR="003479B2" w:rsidRPr="009B1562" w:rsidRDefault="003479B2" w:rsidP="003479B2">
      <w:pPr>
        <w:jc w:val="both"/>
        <w:rPr>
          <w:sz w:val="20"/>
          <w:szCs w:val="20"/>
        </w:rPr>
      </w:pPr>
      <w:r w:rsidRPr="009B1562">
        <w:rPr>
          <w:color w:val="D60093"/>
          <w:sz w:val="28"/>
          <w:szCs w:val="20"/>
        </w:rPr>
        <w:t>1</w:t>
      </w:r>
      <w:r w:rsidRPr="009B1562">
        <w:rPr>
          <w:sz w:val="20"/>
          <w:szCs w:val="20"/>
        </w:rPr>
        <w:tab/>
        <w:t>Mükemmel mekanik özellikler:</w:t>
      </w:r>
    </w:p>
    <w:p w:rsidR="003479B2" w:rsidRPr="009B1562" w:rsidRDefault="003479B2" w:rsidP="003479B2">
      <w:pPr>
        <w:jc w:val="both"/>
        <w:rPr>
          <w:sz w:val="20"/>
          <w:szCs w:val="20"/>
        </w:rPr>
      </w:pP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ti</w:t>
      </w:r>
      <w:r w:rsidR="00CA4075">
        <w:rPr>
          <w:sz w:val="20"/>
          <w:szCs w:val="20"/>
        </w:rPr>
        <w:t xml:space="preserve">cari olarak mevcut bulunan </w:t>
      </w:r>
      <w:proofErr w:type="spellStart"/>
      <w:r w:rsidR="00CA4075">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reçineler aras</w:t>
      </w:r>
      <w:r w:rsidR="00CA4075">
        <w:rPr>
          <w:sz w:val="20"/>
          <w:szCs w:val="20"/>
        </w:rPr>
        <w:t xml:space="preserve">ında asgari </w:t>
      </w:r>
      <w:proofErr w:type="spellStart"/>
      <w:r w:rsidR="00CA4075">
        <w:rPr>
          <w:sz w:val="20"/>
          <w:szCs w:val="20"/>
        </w:rPr>
        <w:t>polimerizasyon</w:t>
      </w:r>
      <w:proofErr w:type="spellEnd"/>
      <w:r w:rsidR="00CA4075">
        <w:rPr>
          <w:sz w:val="20"/>
          <w:szCs w:val="20"/>
        </w:rPr>
        <w:t xml:space="preserve"> büzülme stresi</w:t>
      </w:r>
      <w:r w:rsidRPr="009B1562">
        <w:rPr>
          <w:sz w:val="20"/>
          <w:szCs w:val="20"/>
        </w:rPr>
        <w:t xml:space="preserve"> seviyesini sunmaktadır.</w:t>
      </w: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yüksek kür derinliği temin etmektedir.</w:t>
      </w: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iyi oyuk adaptasyonu sergilemektedir.</w:t>
      </w: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aşınma direncine ve karşıdaki dişin </w:t>
      </w:r>
      <w:r w:rsidR="00CA4075">
        <w:rPr>
          <w:sz w:val="20"/>
          <w:szCs w:val="20"/>
        </w:rPr>
        <w:t xml:space="preserve">daha </w:t>
      </w:r>
      <w:proofErr w:type="spellStart"/>
      <w:r w:rsidR="00CA4075">
        <w:rPr>
          <w:sz w:val="20"/>
          <w:szCs w:val="20"/>
        </w:rPr>
        <w:t>a</w:t>
      </w:r>
      <w:r w:rsidRPr="009B1562">
        <w:rPr>
          <w:sz w:val="20"/>
          <w:szCs w:val="20"/>
        </w:rPr>
        <w:t>aşınmasına</w:t>
      </w:r>
      <w:proofErr w:type="spellEnd"/>
      <w:r w:rsidRPr="009B1562">
        <w:rPr>
          <w:sz w:val="20"/>
          <w:szCs w:val="20"/>
        </w:rPr>
        <w:t xml:space="preserve"> bağlı olarak üstün özellikler sunmaktadır.</w:t>
      </w:r>
    </w:p>
    <w:p w:rsidR="003479B2" w:rsidRPr="009B1562" w:rsidRDefault="003479B2" w:rsidP="003479B2">
      <w:pPr>
        <w:jc w:val="both"/>
        <w:rPr>
          <w:sz w:val="20"/>
          <w:szCs w:val="20"/>
        </w:rPr>
      </w:pPr>
    </w:p>
    <w:p w:rsidR="003479B2" w:rsidRPr="009B1562" w:rsidRDefault="003479B2" w:rsidP="003479B2">
      <w:pPr>
        <w:jc w:val="both"/>
        <w:rPr>
          <w:sz w:val="20"/>
          <w:szCs w:val="20"/>
        </w:rPr>
      </w:pPr>
      <w:r w:rsidRPr="009B1562">
        <w:rPr>
          <w:color w:val="D60093"/>
          <w:sz w:val="28"/>
          <w:szCs w:val="20"/>
        </w:rPr>
        <w:t>2</w:t>
      </w:r>
      <w:r w:rsidRPr="009B1562">
        <w:rPr>
          <w:sz w:val="20"/>
          <w:szCs w:val="20"/>
        </w:rPr>
        <w:tab/>
        <w:t>Üstün estetik:</w:t>
      </w:r>
    </w:p>
    <w:p w:rsidR="003479B2" w:rsidRPr="009B1562" w:rsidRDefault="003479B2" w:rsidP="003479B2">
      <w:pPr>
        <w:jc w:val="both"/>
        <w:rPr>
          <w:sz w:val="20"/>
          <w:szCs w:val="20"/>
        </w:rPr>
      </w:pP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çevresindeki diş yapısına iyi renk uyumu sergilemektedir.</w:t>
      </w: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çok az cilalamayla yüksek parlaklık temin etmektedir.</w:t>
      </w: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00CA4075">
        <w:rPr>
          <w:sz w:val="20"/>
          <w:szCs w:val="20"/>
        </w:rPr>
        <w:t xml:space="preserve"> </w:t>
      </w:r>
      <w:proofErr w:type="spellStart"/>
      <w:r w:rsidR="00CA4075">
        <w:rPr>
          <w:sz w:val="20"/>
          <w:szCs w:val="20"/>
        </w:rPr>
        <w:t>Flow</w:t>
      </w:r>
      <w:proofErr w:type="spellEnd"/>
      <w:r w:rsidR="00CA4075">
        <w:rPr>
          <w:sz w:val="20"/>
          <w:szCs w:val="20"/>
        </w:rPr>
        <w:t>, yüksek parlaklığın uzun süre korunmasını</w:t>
      </w:r>
      <w:r w:rsidRPr="009B1562">
        <w:rPr>
          <w:sz w:val="20"/>
          <w:szCs w:val="20"/>
        </w:rPr>
        <w:t xml:space="preserve"> sergilemektedir.</w:t>
      </w:r>
    </w:p>
    <w:p w:rsidR="003479B2" w:rsidRPr="009B1562" w:rsidRDefault="003479B2" w:rsidP="003479B2">
      <w:pPr>
        <w:jc w:val="both"/>
        <w:rPr>
          <w:sz w:val="20"/>
          <w:szCs w:val="20"/>
        </w:rPr>
      </w:pPr>
    </w:p>
    <w:p w:rsidR="003479B2" w:rsidRPr="009B1562" w:rsidRDefault="003479B2" w:rsidP="003479B2">
      <w:pPr>
        <w:jc w:val="both"/>
        <w:rPr>
          <w:sz w:val="20"/>
          <w:szCs w:val="20"/>
        </w:rPr>
      </w:pPr>
      <w:r w:rsidRPr="009B1562">
        <w:rPr>
          <w:color w:val="D60093"/>
          <w:sz w:val="28"/>
          <w:szCs w:val="20"/>
        </w:rPr>
        <w:t>3</w:t>
      </w:r>
      <w:r w:rsidRPr="009B1562">
        <w:rPr>
          <w:sz w:val="20"/>
          <w:szCs w:val="20"/>
        </w:rPr>
        <w:tab/>
        <w:t xml:space="preserve">Hızlı </w:t>
      </w:r>
      <w:proofErr w:type="spellStart"/>
      <w:r w:rsidRPr="009B1562">
        <w:rPr>
          <w:sz w:val="20"/>
          <w:szCs w:val="20"/>
        </w:rPr>
        <w:t>kürleme</w:t>
      </w:r>
      <w:proofErr w:type="spellEnd"/>
      <w:r w:rsidRPr="009B1562">
        <w:rPr>
          <w:sz w:val="20"/>
          <w:szCs w:val="20"/>
        </w:rPr>
        <w:t>:</w:t>
      </w:r>
    </w:p>
    <w:p w:rsidR="003479B2" w:rsidRPr="009B1562" w:rsidRDefault="003479B2" w:rsidP="003479B2">
      <w:pPr>
        <w:jc w:val="both"/>
        <w:rPr>
          <w:sz w:val="20"/>
          <w:szCs w:val="20"/>
        </w:rPr>
      </w:pP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ti</w:t>
      </w:r>
      <w:r w:rsidR="00CA4075">
        <w:rPr>
          <w:sz w:val="20"/>
          <w:szCs w:val="20"/>
        </w:rPr>
        <w:t xml:space="preserve">cari olarak mevcut bulunan </w:t>
      </w:r>
      <w:proofErr w:type="spellStart"/>
      <w:r w:rsidR="00CA4075">
        <w:rPr>
          <w:sz w:val="20"/>
          <w:szCs w:val="20"/>
        </w:rPr>
        <w:t>bulk</w:t>
      </w:r>
      <w:proofErr w:type="spellEnd"/>
      <w:r w:rsidRPr="009B1562">
        <w:rPr>
          <w:sz w:val="20"/>
          <w:szCs w:val="20"/>
        </w:rPr>
        <w:t xml:space="preserve"> dolgu </w:t>
      </w:r>
      <w:proofErr w:type="spellStart"/>
      <w:r w:rsidRPr="009B1562">
        <w:rPr>
          <w:sz w:val="20"/>
          <w:szCs w:val="20"/>
        </w:rPr>
        <w:t>kompozit</w:t>
      </w:r>
      <w:proofErr w:type="spellEnd"/>
      <w:r w:rsidRPr="009B1562">
        <w:rPr>
          <w:sz w:val="20"/>
          <w:szCs w:val="20"/>
        </w:rPr>
        <w:t xml:space="preserve"> re</w:t>
      </w:r>
      <w:r w:rsidR="00CA4075">
        <w:rPr>
          <w:sz w:val="20"/>
          <w:szCs w:val="20"/>
        </w:rPr>
        <w:t>çineler için gerekli ışık kürü</w:t>
      </w:r>
      <w:r w:rsidRPr="009B1562">
        <w:rPr>
          <w:sz w:val="20"/>
          <w:szCs w:val="20"/>
        </w:rPr>
        <w:t xml:space="preserve"> zamanından daha azında </w:t>
      </w:r>
      <w:proofErr w:type="spellStart"/>
      <w:r w:rsidRPr="009B1562">
        <w:rPr>
          <w:sz w:val="20"/>
          <w:szCs w:val="20"/>
        </w:rPr>
        <w:t>kürlenmektedir</w:t>
      </w:r>
      <w:proofErr w:type="spellEnd"/>
      <w:r w:rsidRPr="009B1562">
        <w:rPr>
          <w:sz w:val="20"/>
          <w:szCs w:val="20"/>
        </w:rPr>
        <w:t>.</w:t>
      </w:r>
    </w:p>
    <w:p w:rsidR="003479B2" w:rsidRPr="009B1562" w:rsidRDefault="003479B2" w:rsidP="003479B2">
      <w:pPr>
        <w:pStyle w:val="ListeParagraf"/>
        <w:numPr>
          <w:ilvl w:val="0"/>
          <w:numId w:val="1"/>
        </w:numPr>
        <w:jc w:val="both"/>
        <w:rPr>
          <w:sz w:val="20"/>
          <w:szCs w:val="20"/>
        </w:rPr>
      </w:pPr>
      <w:proofErr w:type="spellStart"/>
      <w:r w:rsidRPr="009B1562">
        <w:rPr>
          <w:sz w:val="20"/>
          <w:szCs w:val="20"/>
        </w:rPr>
        <w:t>Estelite</w:t>
      </w:r>
      <w:proofErr w:type="spellEnd"/>
      <w:r w:rsidRPr="009B1562">
        <w:rPr>
          <w:sz w:val="20"/>
          <w:szCs w:val="20"/>
          <w:vertAlign w:val="superscript"/>
        </w:rPr>
        <w:t>®</w:t>
      </w:r>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çevre ışığına daha az hassastır.</w:t>
      </w:r>
    </w:p>
    <w:p w:rsidR="003479B2" w:rsidRPr="009B1562" w:rsidRDefault="003479B2" w:rsidP="003479B2">
      <w:pPr>
        <w:jc w:val="both"/>
        <w:rPr>
          <w:sz w:val="20"/>
          <w:szCs w:val="20"/>
        </w:rPr>
      </w:pPr>
    </w:p>
    <w:p w:rsidR="003479B2" w:rsidRPr="009B1562" w:rsidRDefault="003479B2" w:rsidP="003479B2">
      <w:pPr>
        <w:spacing w:line="360" w:lineRule="auto"/>
        <w:rPr>
          <w:color w:val="D60093"/>
          <w:sz w:val="40"/>
          <w:szCs w:val="40"/>
        </w:rPr>
      </w:pPr>
      <w:r w:rsidRPr="009B1562">
        <w:rPr>
          <w:color w:val="D60093"/>
          <w:sz w:val="40"/>
          <w:szCs w:val="40"/>
        </w:rPr>
        <w:t>6</w:t>
      </w:r>
      <w:r w:rsidRPr="009B1562">
        <w:rPr>
          <w:color w:val="D60093"/>
          <w:sz w:val="40"/>
          <w:szCs w:val="40"/>
        </w:rPr>
        <w:tab/>
        <w:t>Referanslar</w:t>
      </w:r>
    </w:p>
    <w:p w:rsidR="003479B2" w:rsidRPr="009B1562" w:rsidRDefault="003479B2" w:rsidP="003479B2">
      <w:pPr>
        <w:jc w:val="both"/>
        <w:rPr>
          <w:rStyle w:val="Gvdemetni10"/>
          <w:rFonts w:ascii="Arial" w:hAnsi="Arial" w:cs="Arial"/>
          <w:i w:val="0"/>
          <w:iCs w:val="0"/>
          <w:sz w:val="20"/>
          <w:szCs w:val="20"/>
          <w:lang w:val="tr-TR"/>
        </w:rPr>
      </w:pPr>
      <w:r w:rsidRPr="009B1562">
        <w:rPr>
          <w:sz w:val="20"/>
          <w:szCs w:val="20"/>
        </w:rPr>
        <w:tab/>
      </w:r>
      <w:r w:rsidR="007D50F2" w:rsidRPr="009B1562">
        <w:rPr>
          <w:color w:val="D60093"/>
          <w:sz w:val="20"/>
          <w:szCs w:val="20"/>
        </w:rPr>
        <w:t>1</w:t>
      </w:r>
      <w:r w:rsidR="007D50F2" w:rsidRPr="009B1562">
        <w:rPr>
          <w:sz w:val="20"/>
          <w:szCs w:val="20"/>
        </w:rPr>
        <w:tab/>
      </w:r>
      <w:proofErr w:type="spellStart"/>
      <w:r w:rsidR="007D50F2" w:rsidRPr="009B1562">
        <w:rPr>
          <w:rStyle w:val="Gvdemetni10"/>
          <w:rFonts w:ascii="Arial" w:hAnsi="Arial" w:cs="Arial"/>
          <w:i w:val="0"/>
          <w:iCs w:val="0"/>
          <w:sz w:val="20"/>
          <w:szCs w:val="20"/>
          <w:lang w:val="tr-TR"/>
        </w:rPr>
        <w:t>Shigeki</w:t>
      </w:r>
      <w:proofErr w:type="spellEnd"/>
      <w:r w:rsidR="007D50F2" w:rsidRPr="009B1562">
        <w:rPr>
          <w:rStyle w:val="Gvdemetni10"/>
          <w:rFonts w:ascii="Arial" w:hAnsi="Arial" w:cs="Arial"/>
          <w:i w:val="0"/>
          <w:iCs w:val="0"/>
          <w:sz w:val="20"/>
          <w:szCs w:val="20"/>
          <w:lang w:val="tr-TR"/>
        </w:rPr>
        <w:t xml:space="preserve"> </w:t>
      </w:r>
      <w:proofErr w:type="spellStart"/>
      <w:r w:rsidR="007D50F2" w:rsidRPr="009B1562">
        <w:rPr>
          <w:rStyle w:val="Gvdemetni10"/>
          <w:rFonts w:ascii="Arial" w:hAnsi="Arial" w:cs="Arial"/>
          <w:i w:val="0"/>
          <w:iCs w:val="0"/>
          <w:sz w:val="20"/>
          <w:szCs w:val="20"/>
          <w:lang w:val="tr-TR"/>
        </w:rPr>
        <w:t>Yuasa</w:t>
      </w:r>
      <w:proofErr w:type="spellEnd"/>
      <w:r w:rsidR="007D50F2" w:rsidRPr="009B1562">
        <w:rPr>
          <w:rStyle w:val="Gvdemetni10"/>
          <w:rFonts w:ascii="Arial" w:hAnsi="Arial" w:cs="Arial"/>
          <w:i w:val="0"/>
          <w:iCs w:val="0"/>
          <w:sz w:val="20"/>
          <w:szCs w:val="20"/>
          <w:lang w:val="tr-TR"/>
        </w:rPr>
        <w:t>, "</w:t>
      </w:r>
      <w:proofErr w:type="spellStart"/>
      <w:r w:rsidR="007D50F2" w:rsidRPr="009B1562">
        <w:rPr>
          <w:rStyle w:val="Gvdemetni10"/>
          <w:rFonts w:ascii="Arial" w:hAnsi="Arial" w:cs="Arial"/>
          <w:i w:val="0"/>
          <w:iCs w:val="0"/>
          <w:sz w:val="20"/>
          <w:szCs w:val="20"/>
          <w:lang w:val="tr-TR"/>
        </w:rPr>
        <w:t>Composite</w:t>
      </w:r>
      <w:proofErr w:type="spellEnd"/>
      <w:r w:rsidR="007D50F2" w:rsidRPr="009B1562">
        <w:rPr>
          <w:rStyle w:val="Gvdemetni10"/>
          <w:rFonts w:ascii="Arial" w:hAnsi="Arial" w:cs="Arial"/>
          <w:i w:val="0"/>
          <w:iCs w:val="0"/>
          <w:sz w:val="20"/>
          <w:szCs w:val="20"/>
          <w:lang w:val="tr-TR"/>
        </w:rPr>
        <w:t xml:space="preserve"> </w:t>
      </w:r>
      <w:proofErr w:type="spellStart"/>
      <w:r w:rsidR="007D50F2" w:rsidRPr="009B1562">
        <w:rPr>
          <w:rStyle w:val="Gvdemetni10"/>
          <w:rFonts w:ascii="Arial" w:hAnsi="Arial" w:cs="Arial"/>
          <w:i w:val="0"/>
          <w:iCs w:val="0"/>
          <w:sz w:val="20"/>
          <w:szCs w:val="20"/>
          <w:lang w:val="tr-TR"/>
        </w:rPr>
        <w:t>oxide</w:t>
      </w:r>
      <w:proofErr w:type="spellEnd"/>
      <w:r w:rsidR="007D50F2" w:rsidRPr="009B1562">
        <w:rPr>
          <w:rStyle w:val="Gvdemetni10"/>
          <w:rFonts w:ascii="Arial" w:hAnsi="Arial" w:cs="Arial"/>
          <w:i w:val="0"/>
          <w:iCs w:val="0"/>
          <w:sz w:val="20"/>
          <w:szCs w:val="20"/>
          <w:lang w:val="tr-TR"/>
        </w:rPr>
        <w:t xml:space="preserve"> </w:t>
      </w:r>
      <w:proofErr w:type="spellStart"/>
      <w:r w:rsidR="007D50F2" w:rsidRPr="009B1562">
        <w:rPr>
          <w:rStyle w:val="Gvdemetni10"/>
          <w:rFonts w:ascii="Arial" w:hAnsi="Arial" w:cs="Arial"/>
          <w:i w:val="0"/>
          <w:iCs w:val="0"/>
          <w:sz w:val="20"/>
          <w:szCs w:val="20"/>
          <w:lang w:val="tr-TR"/>
        </w:rPr>
        <w:t>spherical</w:t>
      </w:r>
      <w:proofErr w:type="spellEnd"/>
      <w:r w:rsidR="007D50F2" w:rsidRPr="009B1562">
        <w:rPr>
          <w:rStyle w:val="Gvdemetni10"/>
          <w:rFonts w:ascii="Arial" w:hAnsi="Arial" w:cs="Arial"/>
          <w:i w:val="0"/>
          <w:iCs w:val="0"/>
          <w:sz w:val="20"/>
          <w:szCs w:val="20"/>
          <w:lang w:val="tr-TR"/>
        </w:rPr>
        <w:t xml:space="preserve"> </w:t>
      </w:r>
      <w:proofErr w:type="spellStart"/>
      <w:r w:rsidR="007D50F2" w:rsidRPr="009B1562">
        <w:rPr>
          <w:rStyle w:val="Gvdemetni10"/>
          <w:rFonts w:ascii="Arial" w:hAnsi="Arial" w:cs="Arial"/>
          <w:i w:val="0"/>
          <w:iCs w:val="0"/>
          <w:sz w:val="20"/>
          <w:szCs w:val="20"/>
          <w:lang w:val="tr-TR"/>
        </w:rPr>
        <w:t>particle</w:t>
      </w:r>
      <w:proofErr w:type="spellEnd"/>
      <w:r w:rsidR="007D50F2" w:rsidRPr="009B1562">
        <w:rPr>
          <w:rStyle w:val="Gvdemetni10"/>
          <w:rFonts w:ascii="Arial" w:hAnsi="Arial" w:cs="Arial"/>
          <w:i w:val="0"/>
          <w:iCs w:val="0"/>
          <w:sz w:val="20"/>
          <w:szCs w:val="20"/>
          <w:lang w:val="tr-TR"/>
        </w:rPr>
        <w:t xml:space="preserve"> filler" DE, No.128, 33-36 (1999)</w:t>
      </w:r>
    </w:p>
    <w:p w:rsidR="007D50F2" w:rsidRPr="009B1562" w:rsidRDefault="007D50F2">
      <w:pPr>
        <w:rPr>
          <w:rStyle w:val="Gvdemetni10"/>
          <w:rFonts w:ascii="Arial" w:hAnsi="Arial" w:cs="Arial"/>
          <w:i w:val="0"/>
          <w:iCs w:val="0"/>
          <w:sz w:val="20"/>
          <w:szCs w:val="20"/>
          <w:lang w:val="tr-TR"/>
        </w:rPr>
      </w:pPr>
      <w:r w:rsidRPr="009B1562">
        <w:rPr>
          <w:rStyle w:val="Gvdemetni10"/>
          <w:rFonts w:ascii="Arial" w:hAnsi="Arial" w:cs="Arial"/>
          <w:i w:val="0"/>
          <w:iCs w:val="0"/>
          <w:sz w:val="20"/>
          <w:szCs w:val="20"/>
          <w:lang w:val="tr-TR"/>
        </w:rPr>
        <w:br w:type="page"/>
      </w:r>
    </w:p>
    <w:p w:rsidR="007D50F2" w:rsidRPr="009B1562" w:rsidRDefault="007D50F2" w:rsidP="007D50F2">
      <w:pPr>
        <w:jc w:val="center"/>
        <w:rPr>
          <w:color w:val="D60093"/>
          <w:sz w:val="40"/>
          <w:szCs w:val="40"/>
        </w:rPr>
      </w:pPr>
      <w:r w:rsidRPr="009B1562">
        <w:rPr>
          <w:color w:val="D60093"/>
          <w:sz w:val="40"/>
          <w:szCs w:val="40"/>
        </w:rPr>
        <w:lastRenderedPageBreak/>
        <w:t>ESTELITE BULK FILL FLOW Ambalajlama</w:t>
      </w:r>
    </w:p>
    <w:p w:rsidR="007D50F2" w:rsidRPr="009B1562" w:rsidRDefault="007D50F2" w:rsidP="007D50F2">
      <w:pPr>
        <w:jc w:val="center"/>
        <w:rPr>
          <w:color w:val="D60093"/>
          <w:sz w:val="40"/>
          <w:szCs w:val="40"/>
        </w:rPr>
      </w:pPr>
    </w:p>
    <w:p w:rsidR="007D50F2" w:rsidRPr="009B1562" w:rsidRDefault="007D50F2" w:rsidP="007D50F2">
      <w:pPr>
        <w:jc w:val="center"/>
        <w:rPr>
          <w:color w:val="D60093"/>
          <w:sz w:val="40"/>
          <w:szCs w:val="4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D50F2" w:rsidRPr="009B1562" w:rsidTr="007D50F2">
        <w:tc>
          <w:tcPr>
            <w:tcW w:w="4606" w:type="dxa"/>
          </w:tcPr>
          <w:p w:rsidR="007D50F2" w:rsidRPr="009B1562" w:rsidRDefault="007D50F2" w:rsidP="007D50F2">
            <w:pPr>
              <w:jc w:val="center"/>
              <w:rPr>
                <w:color w:val="D60093"/>
                <w:sz w:val="20"/>
                <w:szCs w:val="20"/>
              </w:rPr>
            </w:pPr>
            <w:r w:rsidRPr="009B1562">
              <w:rPr>
                <w:noProof/>
                <w:color w:val="D60093"/>
                <w:sz w:val="20"/>
                <w:szCs w:val="20"/>
                <w:lang w:eastAsia="tr-TR"/>
              </w:rPr>
              <w:drawing>
                <wp:inline distT="0" distB="0" distL="0" distR="0">
                  <wp:extent cx="2466340" cy="3331845"/>
                  <wp:effectExtent l="19050" t="0" r="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2466340" cy="3331845"/>
                          </a:xfrm>
                          <a:prstGeom prst="rect">
                            <a:avLst/>
                          </a:prstGeom>
                          <a:noFill/>
                          <a:ln w="9525">
                            <a:noFill/>
                            <a:miter lim="800000"/>
                            <a:headEnd/>
                            <a:tailEnd/>
                          </a:ln>
                        </pic:spPr>
                      </pic:pic>
                    </a:graphicData>
                  </a:graphic>
                </wp:inline>
              </w:drawing>
            </w:r>
          </w:p>
        </w:tc>
        <w:tc>
          <w:tcPr>
            <w:tcW w:w="4606" w:type="dxa"/>
          </w:tcPr>
          <w:p w:rsidR="007D50F2" w:rsidRPr="009B1562" w:rsidRDefault="007D50F2" w:rsidP="007D50F2">
            <w:pPr>
              <w:spacing w:line="360" w:lineRule="auto"/>
              <w:jc w:val="center"/>
              <w:rPr>
                <w:b/>
                <w:sz w:val="20"/>
                <w:szCs w:val="20"/>
              </w:rPr>
            </w:pPr>
            <w:r w:rsidRPr="009B1562">
              <w:rPr>
                <w:b/>
                <w:sz w:val="20"/>
                <w:szCs w:val="20"/>
              </w:rPr>
              <w:t>ESTELITE BULK FILL FLOW ŞIRINGA</w:t>
            </w:r>
          </w:p>
          <w:p w:rsidR="007D50F2" w:rsidRPr="009B1562" w:rsidRDefault="007D50F2" w:rsidP="007D50F2">
            <w:pPr>
              <w:jc w:val="both"/>
              <w:rPr>
                <w:sz w:val="20"/>
                <w:szCs w:val="20"/>
              </w:rPr>
            </w:pPr>
            <w:r w:rsidRPr="009B1562">
              <w:rPr>
                <w:sz w:val="20"/>
                <w:szCs w:val="20"/>
              </w:rPr>
              <w:t>1.8 ml (3 gr)’</w:t>
            </w:r>
            <w:proofErr w:type="spellStart"/>
            <w:r w:rsidRPr="009B1562">
              <w:rPr>
                <w:sz w:val="20"/>
                <w:szCs w:val="20"/>
              </w:rPr>
              <w:t>lık</w:t>
            </w:r>
            <w:proofErr w:type="spellEnd"/>
            <w:r w:rsidRPr="009B1562">
              <w:rPr>
                <w:sz w:val="20"/>
                <w:szCs w:val="20"/>
              </w:rPr>
              <w:t xml:space="preserve"> 1 şırınga, 10 uç</w:t>
            </w:r>
          </w:p>
          <w:p w:rsidR="007D50F2" w:rsidRPr="009B1562" w:rsidRDefault="007D50F2" w:rsidP="007D50F2">
            <w:pPr>
              <w:spacing w:line="360" w:lineRule="auto"/>
              <w:jc w:val="both"/>
              <w:rPr>
                <w:sz w:val="20"/>
                <w:szCs w:val="20"/>
              </w:rPr>
            </w:pPr>
            <w:proofErr w:type="gramStart"/>
            <w:r w:rsidRPr="009B1562">
              <w:rPr>
                <w:sz w:val="20"/>
                <w:szCs w:val="20"/>
              </w:rPr>
              <w:t>aşağıdaki</w:t>
            </w:r>
            <w:proofErr w:type="gramEnd"/>
            <w:r w:rsidRPr="009B1562">
              <w:rPr>
                <w:sz w:val="20"/>
                <w:szCs w:val="20"/>
              </w:rPr>
              <w:t xml:space="preserve"> gölgeler cinsinden mevcuttur:</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12700</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U</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12701</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B1</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12702</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A1</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12703</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A2</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12704</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A3</w:t>
            </w:r>
          </w:p>
          <w:p w:rsidR="007D50F2" w:rsidRPr="009B1562" w:rsidRDefault="007D50F2" w:rsidP="007D50F2">
            <w:pPr>
              <w:jc w:val="both"/>
              <w:rPr>
                <w:b/>
                <w:color w:val="D60093"/>
                <w:sz w:val="20"/>
                <w:szCs w:val="20"/>
              </w:rPr>
            </w:pPr>
          </w:p>
          <w:p w:rsidR="007D50F2" w:rsidRPr="009B1562" w:rsidRDefault="007D50F2" w:rsidP="007D50F2">
            <w:pPr>
              <w:jc w:val="both"/>
              <w:rPr>
                <w:b/>
                <w:color w:val="D60093"/>
                <w:sz w:val="20"/>
                <w:szCs w:val="20"/>
              </w:rPr>
            </w:pPr>
          </w:p>
          <w:p w:rsidR="007D50F2" w:rsidRPr="009B1562" w:rsidRDefault="007D50F2" w:rsidP="007D50F2">
            <w:pPr>
              <w:jc w:val="both"/>
              <w:rPr>
                <w:b/>
                <w:color w:val="D60093"/>
                <w:sz w:val="20"/>
                <w:szCs w:val="20"/>
              </w:rPr>
            </w:pPr>
          </w:p>
          <w:p w:rsidR="007D50F2" w:rsidRPr="009B1562" w:rsidRDefault="007D50F2" w:rsidP="007D50F2">
            <w:pPr>
              <w:jc w:val="both"/>
              <w:rPr>
                <w:b/>
                <w:color w:val="D60093"/>
                <w:sz w:val="20"/>
                <w:szCs w:val="20"/>
              </w:rPr>
            </w:pPr>
          </w:p>
          <w:p w:rsidR="007D50F2" w:rsidRPr="009B1562" w:rsidRDefault="007D50F2" w:rsidP="007D50F2">
            <w:pPr>
              <w:jc w:val="both"/>
              <w:rPr>
                <w:b/>
                <w:color w:val="D60093"/>
                <w:sz w:val="20"/>
                <w:szCs w:val="20"/>
              </w:rPr>
            </w:pPr>
          </w:p>
          <w:p w:rsidR="007D50F2" w:rsidRPr="009B1562" w:rsidRDefault="007D50F2" w:rsidP="007D50F2">
            <w:pPr>
              <w:jc w:val="both"/>
              <w:rPr>
                <w:b/>
                <w:color w:val="D60093"/>
                <w:sz w:val="20"/>
                <w:szCs w:val="20"/>
              </w:rPr>
            </w:pPr>
          </w:p>
          <w:p w:rsidR="007D50F2" w:rsidRPr="009B1562" w:rsidRDefault="007D50F2" w:rsidP="007D50F2">
            <w:pPr>
              <w:spacing w:line="360" w:lineRule="auto"/>
              <w:jc w:val="center"/>
              <w:rPr>
                <w:b/>
                <w:sz w:val="20"/>
                <w:szCs w:val="20"/>
              </w:rPr>
            </w:pPr>
            <w:r w:rsidRPr="009B1562">
              <w:rPr>
                <w:b/>
                <w:sz w:val="20"/>
                <w:szCs w:val="20"/>
              </w:rPr>
              <w:t>ESTELITE BULK FILL FLOW PLT</w:t>
            </w:r>
          </w:p>
          <w:p w:rsidR="007D50F2" w:rsidRPr="009B1562" w:rsidRDefault="007D50F2" w:rsidP="007D50F2">
            <w:pPr>
              <w:jc w:val="both"/>
              <w:rPr>
                <w:sz w:val="20"/>
                <w:szCs w:val="20"/>
              </w:rPr>
            </w:pPr>
            <w:r w:rsidRPr="009B1562">
              <w:rPr>
                <w:sz w:val="20"/>
                <w:szCs w:val="20"/>
              </w:rPr>
              <w:t>Her biri 0.11 ml (0,20 gr)’</w:t>
            </w:r>
            <w:proofErr w:type="spellStart"/>
            <w:r w:rsidRPr="009B1562">
              <w:rPr>
                <w:sz w:val="20"/>
                <w:szCs w:val="20"/>
              </w:rPr>
              <w:t>lık</w:t>
            </w:r>
            <w:proofErr w:type="spellEnd"/>
            <w:r w:rsidRPr="009B1562">
              <w:rPr>
                <w:sz w:val="20"/>
                <w:szCs w:val="20"/>
              </w:rPr>
              <w:t xml:space="preserve"> 20 kapsül</w:t>
            </w:r>
          </w:p>
          <w:p w:rsidR="007D50F2" w:rsidRPr="009B1562" w:rsidRDefault="007D50F2" w:rsidP="007D50F2">
            <w:pPr>
              <w:spacing w:line="360" w:lineRule="auto"/>
              <w:jc w:val="both"/>
              <w:rPr>
                <w:sz w:val="20"/>
                <w:szCs w:val="20"/>
              </w:rPr>
            </w:pPr>
            <w:proofErr w:type="gramStart"/>
            <w:r w:rsidRPr="009B1562">
              <w:rPr>
                <w:sz w:val="20"/>
                <w:szCs w:val="20"/>
              </w:rPr>
              <w:t>aşağıdaki</w:t>
            </w:r>
            <w:proofErr w:type="gramEnd"/>
            <w:r w:rsidRPr="009B1562">
              <w:rPr>
                <w:sz w:val="20"/>
                <w:szCs w:val="20"/>
              </w:rPr>
              <w:t xml:space="preserve"> gölgeler cinsinden mevcuttur:</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12720</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U</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12721</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B1</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12722</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A1</w:t>
            </w:r>
          </w:p>
          <w:p w:rsidR="007D50F2" w:rsidRPr="009B1562" w:rsidRDefault="007D50F2" w:rsidP="007D50F2">
            <w:pPr>
              <w:jc w:val="both"/>
              <w:rPr>
                <w:b/>
                <w:color w:val="D60093"/>
                <w:sz w:val="20"/>
                <w:szCs w:val="20"/>
              </w:rPr>
            </w:pPr>
            <w:r w:rsidRPr="009B1562">
              <w:rPr>
                <w:sz w:val="20"/>
                <w:szCs w:val="20"/>
              </w:rPr>
              <w:t xml:space="preserve">Kod. </w:t>
            </w:r>
            <w:r w:rsidRPr="009B1562">
              <w:rPr>
                <w:b/>
                <w:color w:val="D60093"/>
                <w:sz w:val="20"/>
                <w:szCs w:val="20"/>
              </w:rPr>
              <w:t>12723</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A2</w:t>
            </w:r>
          </w:p>
          <w:p w:rsidR="007D50F2" w:rsidRPr="009B1562" w:rsidRDefault="007D50F2" w:rsidP="007D50F2">
            <w:pPr>
              <w:rPr>
                <w:sz w:val="20"/>
                <w:szCs w:val="20"/>
              </w:rPr>
            </w:pPr>
            <w:r w:rsidRPr="009B1562">
              <w:rPr>
                <w:sz w:val="20"/>
                <w:szCs w:val="20"/>
              </w:rPr>
              <w:t xml:space="preserve">Kod. </w:t>
            </w:r>
            <w:r w:rsidRPr="009B1562">
              <w:rPr>
                <w:b/>
                <w:color w:val="D60093"/>
                <w:sz w:val="20"/>
                <w:szCs w:val="20"/>
              </w:rPr>
              <w:t>12724</w:t>
            </w:r>
            <w:r w:rsidRPr="009B1562">
              <w:rPr>
                <w:b/>
                <w:sz w:val="20"/>
                <w:szCs w:val="20"/>
              </w:rPr>
              <w:tab/>
            </w:r>
            <w:proofErr w:type="spellStart"/>
            <w:r w:rsidRPr="009B1562">
              <w:rPr>
                <w:sz w:val="20"/>
                <w:szCs w:val="20"/>
              </w:rPr>
              <w:t>Estelite</w:t>
            </w:r>
            <w:proofErr w:type="spellEnd"/>
            <w:r w:rsidRPr="009B1562">
              <w:rPr>
                <w:sz w:val="20"/>
                <w:szCs w:val="20"/>
              </w:rPr>
              <w:t xml:space="preserve"> </w:t>
            </w:r>
            <w:proofErr w:type="spellStart"/>
            <w:r w:rsidRPr="009B1562">
              <w:rPr>
                <w:sz w:val="20"/>
                <w:szCs w:val="20"/>
              </w:rPr>
              <w:t>Bulk</w:t>
            </w:r>
            <w:proofErr w:type="spellEnd"/>
            <w:r w:rsidRPr="009B1562">
              <w:rPr>
                <w:sz w:val="20"/>
                <w:szCs w:val="20"/>
              </w:rPr>
              <w:t xml:space="preserve"> </w:t>
            </w:r>
            <w:proofErr w:type="spellStart"/>
            <w:r w:rsidRPr="009B1562">
              <w:rPr>
                <w:sz w:val="20"/>
                <w:szCs w:val="20"/>
              </w:rPr>
              <w:t>Fill</w:t>
            </w:r>
            <w:proofErr w:type="spellEnd"/>
            <w:r w:rsidRPr="009B1562">
              <w:rPr>
                <w:sz w:val="20"/>
                <w:szCs w:val="20"/>
              </w:rPr>
              <w:t xml:space="preserve"> </w:t>
            </w:r>
            <w:proofErr w:type="spellStart"/>
            <w:r w:rsidRPr="009B1562">
              <w:rPr>
                <w:sz w:val="20"/>
                <w:szCs w:val="20"/>
              </w:rPr>
              <w:t>Flow</w:t>
            </w:r>
            <w:proofErr w:type="spellEnd"/>
            <w:r w:rsidRPr="009B1562">
              <w:rPr>
                <w:sz w:val="20"/>
                <w:szCs w:val="20"/>
              </w:rPr>
              <w:t xml:space="preserve"> Şırınga </w:t>
            </w:r>
            <w:r w:rsidRPr="009B1562">
              <w:rPr>
                <w:b/>
                <w:color w:val="D60093"/>
                <w:sz w:val="20"/>
                <w:szCs w:val="20"/>
              </w:rPr>
              <w:t>A3</w:t>
            </w:r>
          </w:p>
        </w:tc>
      </w:tr>
    </w:tbl>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p>
    <w:p w:rsidR="007D50F2" w:rsidRPr="009B1562" w:rsidRDefault="007D50F2" w:rsidP="007D50F2">
      <w:pPr>
        <w:rPr>
          <w:color w:val="D60093"/>
          <w:sz w:val="20"/>
          <w:szCs w:val="20"/>
        </w:rPr>
      </w:pPr>
      <w:r w:rsidRPr="009B1562">
        <w:rPr>
          <w:noProof/>
          <w:color w:val="D60093"/>
          <w:sz w:val="20"/>
          <w:szCs w:val="20"/>
          <w:lang w:eastAsia="tr-TR"/>
        </w:rPr>
        <w:drawing>
          <wp:inline distT="0" distB="0" distL="0" distR="0">
            <wp:extent cx="5760720" cy="999192"/>
            <wp:effectExtent l="19050" t="0" r="0"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5760720" cy="999192"/>
                    </a:xfrm>
                    <a:prstGeom prst="rect">
                      <a:avLst/>
                    </a:prstGeom>
                    <a:noFill/>
                    <a:ln w="9525">
                      <a:noFill/>
                      <a:miter lim="800000"/>
                      <a:headEnd/>
                      <a:tailEnd/>
                    </a:ln>
                  </pic:spPr>
                </pic:pic>
              </a:graphicData>
            </a:graphic>
          </wp:inline>
        </w:drawing>
      </w:r>
    </w:p>
    <w:sectPr w:rsidR="007D50F2" w:rsidRPr="009B1562" w:rsidSect="00BE733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A47B0B"/>
    <w:multiLevelType w:val="hybridMultilevel"/>
    <w:tmpl w:val="721640A0"/>
    <w:lvl w:ilvl="0" w:tplc="2FCCF408">
      <w:start w:val="2"/>
      <w:numFmt w:val="bullet"/>
      <w:lvlText w:val=""/>
      <w:lvlJc w:val="left"/>
      <w:pPr>
        <w:ind w:left="1065" w:hanging="360"/>
      </w:pPr>
      <w:rPr>
        <w:rFonts w:ascii="Symbol" w:eastAsiaTheme="minorHAnsi" w:hAnsi="Symbol" w:cs="Arial"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grammar="clean"/>
  <w:defaultTabStop w:val="708"/>
  <w:hyphenationZone w:val="425"/>
  <w:characterSpacingControl w:val="doNotCompress"/>
  <w:compat/>
  <w:rsids>
    <w:rsidRoot w:val="00467F11"/>
    <w:rsid w:val="00073DDC"/>
    <w:rsid w:val="000E264F"/>
    <w:rsid w:val="000E6FB6"/>
    <w:rsid w:val="00143186"/>
    <w:rsid w:val="00156F0B"/>
    <w:rsid w:val="00260454"/>
    <w:rsid w:val="00280536"/>
    <w:rsid w:val="00282DC3"/>
    <w:rsid w:val="002A69AD"/>
    <w:rsid w:val="003479B2"/>
    <w:rsid w:val="00392B14"/>
    <w:rsid w:val="003D4B6F"/>
    <w:rsid w:val="00467F11"/>
    <w:rsid w:val="004F16BA"/>
    <w:rsid w:val="00583E1A"/>
    <w:rsid w:val="006B556B"/>
    <w:rsid w:val="006C54F2"/>
    <w:rsid w:val="006D061A"/>
    <w:rsid w:val="00711F29"/>
    <w:rsid w:val="007B07D5"/>
    <w:rsid w:val="007B4447"/>
    <w:rsid w:val="007C413B"/>
    <w:rsid w:val="007D50F2"/>
    <w:rsid w:val="007E32FA"/>
    <w:rsid w:val="008074C8"/>
    <w:rsid w:val="00876AFE"/>
    <w:rsid w:val="00930B51"/>
    <w:rsid w:val="00952E89"/>
    <w:rsid w:val="00953C0F"/>
    <w:rsid w:val="009A583D"/>
    <w:rsid w:val="009B1562"/>
    <w:rsid w:val="009D0055"/>
    <w:rsid w:val="009D267E"/>
    <w:rsid w:val="00A0165A"/>
    <w:rsid w:val="00A04D74"/>
    <w:rsid w:val="00AE365B"/>
    <w:rsid w:val="00B0019F"/>
    <w:rsid w:val="00BB2ADF"/>
    <w:rsid w:val="00BE733C"/>
    <w:rsid w:val="00C22484"/>
    <w:rsid w:val="00CA4075"/>
    <w:rsid w:val="00CB0D8E"/>
    <w:rsid w:val="00CE351F"/>
    <w:rsid w:val="00D5410B"/>
    <w:rsid w:val="00D7173D"/>
    <w:rsid w:val="00D92A42"/>
    <w:rsid w:val="00DB0262"/>
    <w:rsid w:val="00DF6BFE"/>
    <w:rsid w:val="00E90CFC"/>
    <w:rsid w:val="00EC4536"/>
    <w:rsid w:val="00EE60B7"/>
    <w:rsid w:val="00EF1190"/>
    <w:rsid w:val="00F1190F"/>
    <w:rsid w:val="00F123E0"/>
    <w:rsid w:val="00F12459"/>
    <w:rsid w:val="00F227DD"/>
    <w:rsid w:val="00F33252"/>
    <w:rsid w:val="00F800E2"/>
    <w:rsid w:val="00F86C65"/>
    <w:rsid w:val="00FE07CD"/>
    <w:rsid w:val="00FF16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33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67F11"/>
    <w:rPr>
      <w:rFonts w:ascii="Tahoma" w:hAnsi="Tahoma" w:cs="Tahoma"/>
      <w:sz w:val="16"/>
      <w:szCs w:val="16"/>
    </w:rPr>
  </w:style>
  <w:style w:type="character" w:customStyle="1" w:styleId="BalonMetniChar">
    <w:name w:val="Balon Metni Char"/>
    <w:basedOn w:val="VarsaylanParagrafYazTipi"/>
    <w:link w:val="BalonMetni"/>
    <w:uiPriority w:val="99"/>
    <w:semiHidden/>
    <w:rsid w:val="00467F11"/>
    <w:rPr>
      <w:rFonts w:ascii="Tahoma" w:hAnsi="Tahoma" w:cs="Tahoma"/>
      <w:sz w:val="16"/>
      <w:szCs w:val="16"/>
    </w:rPr>
  </w:style>
  <w:style w:type="paragraph" w:styleId="ListeParagraf">
    <w:name w:val="List Paragraph"/>
    <w:basedOn w:val="Normal"/>
    <w:uiPriority w:val="34"/>
    <w:qFormat/>
    <w:rsid w:val="00C22484"/>
    <w:pPr>
      <w:ind w:left="720"/>
      <w:contextualSpacing/>
    </w:pPr>
  </w:style>
  <w:style w:type="table" w:styleId="TabloKlavuzu">
    <w:name w:val="Table Grid"/>
    <w:basedOn w:val="NormalTablo"/>
    <w:uiPriority w:val="59"/>
    <w:rsid w:val="00F227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10">
    <w:name w:val="Gövde metni (10)"/>
    <w:basedOn w:val="VarsaylanParagrafYazTipi"/>
    <w:rsid w:val="007D50F2"/>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28</Pages>
  <Words>4239</Words>
  <Characters>24164</Characters>
  <Application>Microsoft Office Word</Application>
  <DocSecurity>0</DocSecurity>
  <Lines>201</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TekTercume</dc:creator>
  <cp:lastModifiedBy>Toshiba</cp:lastModifiedBy>
  <cp:revision>8</cp:revision>
  <dcterms:created xsi:type="dcterms:W3CDTF">2017-05-03T08:24:00Z</dcterms:created>
  <dcterms:modified xsi:type="dcterms:W3CDTF">2017-05-08T08:48:00Z</dcterms:modified>
</cp:coreProperties>
</file>